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D35" w:rsidRDefault="0023752C">
      <w:pPr>
        <w:snapToGrid w:val="0"/>
        <w:spacing w:after="0" w:line="400" w:lineRule="exact"/>
        <w:jc w:val="center"/>
        <w:rPr>
          <w:rFonts w:hint="eastAsia"/>
        </w:rPr>
      </w:pPr>
      <w:bookmarkStart w:id="0" w:name="_GoBack"/>
      <w:bookmarkEnd w:id="0"/>
      <w:r>
        <w:rPr>
          <w:rFonts w:ascii="標楷體" w:eastAsia="標楷體" w:hAnsi="標楷體"/>
          <w:b/>
          <w:bCs/>
          <w:sz w:val="32"/>
          <w:szCs w:val="32"/>
        </w:rPr>
        <w:t>數位時代的親子教養</w:t>
      </w:r>
      <w:proofErr w:type="gramStart"/>
      <w:r>
        <w:rPr>
          <w:rFonts w:ascii="標楷體" w:eastAsia="標楷體" w:hAnsi="標楷體"/>
          <w:b/>
          <w:bCs/>
          <w:sz w:val="32"/>
          <w:szCs w:val="32"/>
        </w:rPr>
        <w:t>–</w:t>
      </w:r>
      <w:proofErr w:type="gramEnd"/>
      <w:r>
        <w:rPr>
          <w:rFonts w:ascii="標楷體" w:eastAsia="標楷體" w:hAnsi="標楷體"/>
          <w:b/>
          <w:bCs/>
          <w:sz w:val="32"/>
          <w:szCs w:val="32"/>
        </w:rPr>
        <w:t>加減乘除、運用自如</w:t>
      </w:r>
    </w:p>
    <w:p w:rsidR="00745D35" w:rsidRDefault="0023752C">
      <w:pPr>
        <w:snapToGrid w:val="0"/>
        <w:spacing w:after="0" w:line="400" w:lineRule="exact"/>
        <w:rPr>
          <w:rFonts w:hint="eastAsia"/>
        </w:rPr>
      </w:pPr>
      <w:r>
        <w:rPr>
          <w:rFonts w:ascii="標楷體" w:eastAsia="標楷體" w:hAnsi="標楷體"/>
          <w:sz w:val="28"/>
          <w:szCs w:val="28"/>
        </w:rPr>
        <w:t>各位家長：大家好！</w:t>
      </w:r>
    </w:p>
    <w:p w:rsidR="00745D35" w:rsidRDefault="0023752C">
      <w:pPr>
        <w:snapToGrid w:val="0"/>
        <w:spacing w:after="0" w:line="400" w:lineRule="exact"/>
        <w:ind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我們已進入數位時代多年，智慧型手機</w:t>
      </w:r>
      <w:proofErr w:type="gramStart"/>
      <w:r>
        <w:rPr>
          <w:rFonts w:ascii="標楷體" w:eastAsia="標楷體" w:hAnsi="標楷體"/>
          <w:sz w:val="28"/>
          <w:szCs w:val="28"/>
        </w:rPr>
        <w:t>和線上學習</w:t>
      </w:r>
      <w:proofErr w:type="gramEnd"/>
      <w:r>
        <w:rPr>
          <w:rFonts w:ascii="標楷體" w:eastAsia="標楷體" w:hAnsi="標楷體"/>
          <w:sz w:val="28"/>
          <w:szCs w:val="28"/>
        </w:rPr>
        <w:t>已成為孩子們生活中不可或缺的一環。作為家長，除了肩負教育與引導的責任，也需尊重孩子的獨立性與自主權。為了協助家長在數位時代下建立正向的親子互動關係，教育部分享以下參考原則，供家長與孩子溝通時運用。</w:t>
      </w:r>
    </w:p>
    <w:p w:rsidR="00745D35" w:rsidRDefault="0023752C">
      <w:pPr>
        <w:snapToGrid w:val="0"/>
        <w:spacing w:after="0" w:line="400" w:lineRule="exact"/>
        <w:jc w:val="both"/>
        <w:rPr>
          <w:rFonts w:hint="eastAsia"/>
        </w:rPr>
      </w:pPr>
      <w:r>
        <w:rPr>
          <w:rFonts w:ascii="標楷體" w:eastAsia="標楷體" w:hAnsi="標楷體"/>
          <w:b/>
          <w:bCs/>
          <w:sz w:val="28"/>
          <w:szCs w:val="28"/>
        </w:rPr>
        <w:t>一、加（加分）</w:t>
      </w:r>
      <w:proofErr w:type="gramStart"/>
      <w:r>
        <w:rPr>
          <w:rFonts w:ascii="標楷體" w:eastAsia="標楷體" w:hAnsi="標楷體"/>
          <w:b/>
          <w:sz w:val="28"/>
          <w:szCs w:val="28"/>
        </w:rPr>
        <w:t>—</w:t>
      </w:r>
      <w:proofErr w:type="gramEnd"/>
      <w:r>
        <w:rPr>
          <w:rFonts w:ascii="標楷體" w:eastAsia="標楷體" w:hAnsi="標楷體"/>
          <w:b/>
          <w:bCs/>
          <w:sz w:val="28"/>
          <w:szCs w:val="28"/>
        </w:rPr>
        <w:t>善用數位工具，讓家庭生活加分</w:t>
      </w:r>
    </w:p>
    <w:p w:rsidR="00745D35" w:rsidRDefault="0023752C">
      <w:pPr>
        <w:snapToGrid w:val="0"/>
        <w:spacing w:after="0" w:line="400" w:lineRule="exact"/>
        <w:ind w:firstLine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現代孩子成長於科技爆炸時代，思維模式與家長可能不同，鼓勵家長認識數位時代的正、負面影響，並學習與孩子交流數位相關話題，建議策略包括：</w:t>
      </w:r>
    </w:p>
    <w:p w:rsidR="00745D35" w:rsidRDefault="0023752C">
      <w:pPr>
        <w:pStyle w:val="a9"/>
        <w:numPr>
          <w:ilvl w:val="0"/>
          <w:numId w:val="1"/>
        </w:numPr>
        <w:snapToGrid w:val="0"/>
        <w:spacing w:after="0" w:line="400" w:lineRule="exact"/>
        <w:ind w:left="8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了解孩子喜愛的</w:t>
      </w:r>
      <w:proofErr w:type="gramStart"/>
      <w:r>
        <w:rPr>
          <w:rFonts w:ascii="標楷體" w:eastAsia="標楷體" w:hAnsi="標楷體"/>
          <w:sz w:val="28"/>
          <w:szCs w:val="28"/>
        </w:rPr>
        <w:t>熱門線上遊戲</w:t>
      </w:r>
      <w:proofErr w:type="gramEnd"/>
      <w:r>
        <w:rPr>
          <w:rFonts w:ascii="標楷體" w:eastAsia="標楷體" w:hAnsi="標楷體"/>
          <w:sz w:val="28"/>
          <w:szCs w:val="28"/>
        </w:rPr>
        <w:t>與網站之互動方式，以拉近親子距離。</w:t>
      </w:r>
    </w:p>
    <w:p w:rsidR="00745D35" w:rsidRDefault="0023752C">
      <w:pPr>
        <w:pStyle w:val="a9"/>
        <w:numPr>
          <w:ilvl w:val="0"/>
          <w:numId w:val="1"/>
        </w:numPr>
        <w:snapToGrid w:val="0"/>
        <w:spacing w:after="0" w:line="400" w:lineRule="exact"/>
        <w:ind w:left="8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透過數位工具，保持與遠方親屬的聯繫，或製作家庭數位相簿或影片，讓全家人共同回顧美好時光，增進感情連結。</w:t>
      </w:r>
    </w:p>
    <w:p w:rsidR="00745D35" w:rsidRDefault="0023752C">
      <w:pPr>
        <w:pStyle w:val="a9"/>
        <w:numPr>
          <w:ilvl w:val="0"/>
          <w:numId w:val="1"/>
        </w:numPr>
        <w:snapToGrid w:val="0"/>
        <w:spacing w:after="0" w:line="400" w:lineRule="exact"/>
        <w:ind w:left="8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利用數位日曆協調家庭活動時間，更有效地安排全家參與的休閒時光，有效提升互動品質與效率。</w:t>
      </w:r>
    </w:p>
    <w:p w:rsidR="00745D35" w:rsidRDefault="0023752C">
      <w:pPr>
        <w:snapToGrid w:val="0"/>
        <w:spacing w:after="0" w:line="400" w:lineRule="exact"/>
        <w:ind w:firstLine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孩子的數位使用行為，宜建立在親子信任的基礎上。面對孩子越來越頻繁的數位使用行為，與其以命令或完全限制的方式來控制，不如透過「</w:t>
      </w:r>
      <w:r>
        <w:rPr>
          <w:rFonts w:ascii="標楷體" w:eastAsia="標楷體" w:hAnsi="標楷體"/>
          <w:sz w:val="28"/>
          <w:szCs w:val="28"/>
        </w:rPr>
        <w:t>談心對話與溝通討論」的方式來處理。</w:t>
      </w:r>
    </w:p>
    <w:p w:rsidR="00745D35" w:rsidRDefault="0023752C">
      <w:pPr>
        <w:snapToGrid w:val="0"/>
        <w:spacing w:after="0"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二、減（減少）</w:t>
      </w:r>
      <w:proofErr w:type="gramStart"/>
      <w:r>
        <w:rPr>
          <w:rFonts w:ascii="標楷體" w:eastAsia="標楷體" w:hAnsi="標楷體"/>
          <w:b/>
          <w:sz w:val="28"/>
          <w:szCs w:val="28"/>
        </w:rPr>
        <w:t>—</w:t>
      </w:r>
      <w:proofErr w:type="gramEnd"/>
      <w:r>
        <w:rPr>
          <w:rFonts w:ascii="標楷體" w:eastAsia="標楷體" w:hAnsi="標楷體"/>
          <w:b/>
          <w:sz w:val="28"/>
          <w:szCs w:val="28"/>
        </w:rPr>
        <w:t>設立數位規範，以減少過度使用</w:t>
      </w:r>
    </w:p>
    <w:p w:rsidR="00745D35" w:rsidRDefault="0023752C">
      <w:pPr>
        <w:snapToGrid w:val="0"/>
        <w:spacing w:after="0" w:line="400" w:lineRule="exact"/>
        <w:ind w:firstLine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適度限制孩子的數位使用時間雖然重要，但並非教養的核心目的；培養孩子的自律能力才是關鍵所在。我們應鼓勵孩子主動制定自己的時間管理方式，建議策略包括：</w:t>
      </w:r>
    </w:p>
    <w:p w:rsidR="00745D35" w:rsidRDefault="0023752C">
      <w:pPr>
        <w:pStyle w:val="a9"/>
        <w:numPr>
          <w:ilvl w:val="0"/>
          <w:numId w:val="2"/>
        </w:numPr>
        <w:snapToGrid w:val="0"/>
        <w:spacing w:after="0" w:line="400" w:lineRule="exact"/>
        <w:ind w:left="8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透過「召開家庭會議」，與孩子共同制定合理的數位使用規範，例如限制螢幕時間，設定遊戲或影片的每日使用上限，並討論規範的重要性。</w:t>
      </w:r>
    </w:p>
    <w:p w:rsidR="00745D35" w:rsidRDefault="0023752C">
      <w:pPr>
        <w:pStyle w:val="a9"/>
        <w:numPr>
          <w:ilvl w:val="0"/>
          <w:numId w:val="2"/>
        </w:numPr>
        <w:snapToGrid w:val="0"/>
        <w:spacing w:after="0" w:line="400" w:lineRule="exact"/>
        <w:ind w:left="8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規劃「家庭專屬時段」，如用餐或睡前不使用數位工具，專注於交流與休息，深化親子情感。</w:t>
      </w:r>
    </w:p>
    <w:p w:rsidR="00745D35" w:rsidRDefault="0023752C">
      <w:pPr>
        <w:pStyle w:val="a9"/>
        <w:numPr>
          <w:ilvl w:val="0"/>
          <w:numId w:val="2"/>
        </w:numPr>
        <w:snapToGrid w:val="0"/>
        <w:spacing w:after="0" w:line="400" w:lineRule="exact"/>
        <w:ind w:left="8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與孩子共同參與戶外活動，協助他們學習安排生活優先順序，逐步建立不依賴科技娛樂的生活節奏。</w:t>
      </w:r>
    </w:p>
    <w:p w:rsidR="00745D35" w:rsidRDefault="0023752C">
      <w:pPr>
        <w:snapToGrid w:val="0"/>
        <w:spacing w:after="0" w:line="400" w:lineRule="exact"/>
        <w:ind w:firstLine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如在家庭中因數位使用而引發衝突或矛盾，建議透過親子之間的「談心對話」來進行協調，共同探討彼此的期待與需求，並創造出雙贏的解決方案。另家長的數位使用習慣對孩子具有深遠影響，</w:t>
      </w:r>
      <w:r>
        <w:rPr>
          <w:rFonts w:ascii="標楷體" w:eastAsia="標楷體" w:hAnsi="標楷體"/>
          <w:sz w:val="28"/>
          <w:szCs w:val="28"/>
        </w:rPr>
        <w:lastRenderedPageBreak/>
        <w:t>家長可從自身做起，主動管理使用數位工具的時間，例如在用餐或家庭相處時刻暫停使用手機，共同營造高品質的親子互動時光。</w:t>
      </w:r>
    </w:p>
    <w:p w:rsidR="00745D35" w:rsidRDefault="0023752C">
      <w:pPr>
        <w:snapToGrid w:val="0"/>
        <w:spacing w:after="0" w:line="400" w:lineRule="exact"/>
        <w:jc w:val="both"/>
        <w:rPr>
          <w:rFonts w:hint="eastAsia"/>
        </w:rPr>
      </w:pPr>
      <w:r>
        <w:rPr>
          <w:rFonts w:ascii="標楷體" w:eastAsia="標楷體" w:hAnsi="標楷體"/>
          <w:b/>
          <w:bCs/>
          <w:sz w:val="28"/>
          <w:szCs w:val="28"/>
        </w:rPr>
        <w:t>三、乘（加乘）</w:t>
      </w:r>
      <w:proofErr w:type="gramStart"/>
      <w:r>
        <w:rPr>
          <w:rFonts w:ascii="標楷體" w:eastAsia="標楷體" w:hAnsi="標楷體"/>
          <w:b/>
          <w:sz w:val="28"/>
          <w:szCs w:val="28"/>
        </w:rPr>
        <w:t>—</w:t>
      </w:r>
      <w:proofErr w:type="gramEnd"/>
      <w:r>
        <w:rPr>
          <w:rFonts w:ascii="標楷體" w:eastAsia="標楷體" w:hAnsi="標楷體"/>
          <w:b/>
          <w:bCs/>
          <w:sz w:val="28"/>
          <w:szCs w:val="28"/>
        </w:rPr>
        <w:t>提升數位素養，讓學習效益加乘</w:t>
      </w:r>
    </w:p>
    <w:p w:rsidR="00745D35" w:rsidRDefault="0023752C">
      <w:pPr>
        <w:snapToGrid w:val="0"/>
        <w:spacing w:after="0" w:line="400" w:lineRule="exact"/>
        <w:ind w:firstLine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數位世界不僅是娛樂，更是學習與探索的寶庫，家長可陪伴孩子研究有趣主題，共同學習與成長，建議</w:t>
      </w:r>
      <w:r>
        <w:rPr>
          <w:rFonts w:ascii="標楷體" w:eastAsia="標楷體" w:hAnsi="標楷體"/>
          <w:sz w:val="28"/>
          <w:szCs w:val="28"/>
        </w:rPr>
        <w:t>策略包括：</w:t>
      </w:r>
    </w:p>
    <w:p w:rsidR="00745D35" w:rsidRDefault="0023752C">
      <w:pPr>
        <w:pStyle w:val="a9"/>
        <w:numPr>
          <w:ilvl w:val="0"/>
          <w:numId w:val="3"/>
        </w:numPr>
        <w:snapToGrid w:val="0"/>
        <w:spacing w:after="0" w:line="400" w:lineRule="exact"/>
        <w:ind w:left="8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鼓勵孩子將數位多媒體資源融入學習，例如教育遊戲或互動模擬工具。推薦如</w:t>
      </w:r>
      <w:r>
        <w:rPr>
          <w:rFonts w:ascii="標楷體" w:eastAsia="標楷體" w:hAnsi="標楷體"/>
          <w:sz w:val="28"/>
          <w:szCs w:val="28"/>
        </w:rPr>
        <w:t xml:space="preserve"> Google Docs</w:t>
      </w:r>
      <w:r>
        <w:rPr>
          <w:rFonts w:ascii="標楷體" w:eastAsia="標楷體" w:hAnsi="標楷體"/>
          <w:sz w:val="28"/>
          <w:szCs w:val="28"/>
        </w:rPr>
        <w:t>、協作白板等，讓孩子與同學共同完成專題或創意項目，提升合作能力與數位技巧。</w:t>
      </w:r>
    </w:p>
    <w:p w:rsidR="00745D35" w:rsidRDefault="0023752C">
      <w:pPr>
        <w:pStyle w:val="a9"/>
        <w:numPr>
          <w:ilvl w:val="0"/>
          <w:numId w:val="3"/>
        </w:numPr>
        <w:snapToGrid w:val="0"/>
        <w:spacing w:after="0" w:line="400" w:lineRule="exact"/>
        <w:ind w:left="8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引導孩子使用數位工具創作，如繪圖軟體、影片剪輯或音樂編輯程式。鼓勵家長參與作品討論與分享，促進親子合作。</w:t>
      </w:r>
    </w:p>
    <w:p w:rsidR="00745D35" w:rsidRDefault="0023752C">
      <w:pPr>
        <w:pStyle w:val="a9"/>
        <w:numPr>
          <w:ilvl w:val="0"/>
          <w:numId w:val="3"/>
        </w:numPr>
        <w:snapToGrid w:val="0"/>
        <w:spacing w:after="0" w:line="400" w:lineRule="exact"/>
        <w:ind w:left="8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協助孩子建立個人數位作品集、</w:t>
      </w:r>
      <w:proofErr w:type="gramStart"/>
      <w:r>
        <w:rPr>
          <w:rFonts w:ascii="標楷體" w:eastAsia="標楷體" w:hAnsi="標楷體"/>
          <w:sz w:val="28"/>
          <w:szCs w:val="28"/>
        </w:rPr>
        <w:t>參加線上競賽</w:t>
      </w:r>
      <w:proofErr w:type="gramEnd"/>
      <w:r>
        <w:rPr>
          <w:rFonts w:ascii="標楷體" w:eastAsia="標楷體" w:hAnsi="標楷體"/>
          <w:sz w:val="28"/>
          <w:szCs w:val="28"/>
        </w:rPr>
        <w:t>或展示數位技能，將為孩子奠定升學與就業的堅實基礎，幫助他們更自信地迎接與數位相關的學科與職場挑戰。</w:t>
      </w:r>
    </w:p>
    <w:p w:rsidR="00745D35" w:rsidRDefault="0023752C">
      <w:pPr>
        <w:snapToGrid w:val="0"/>
        <w:spacing w:after="0" w:line="400" w:lineRule="exact"/>
        <w:jc w:val="both"/>
        <w:rPr>
          <w:rFonts w:hint="eastAsia"/>
        </w:rPr>
      </w:pPr>
      <w:r>
        <w:rPr>
          <w:rFonts w:ascii="標楷體" w:eastAsia="標楷體" w:hAnsi="標楷體"/>
          <w:b/>
          <w:bCs/>
          <w:sz w:val="28"/>
          <w:szCs w:val="28"/>
        </w:rPr>
        <w:t>四、除（去除）</w:t>
      </w:r>
      <w:proofErr w:type="gramStart"/>
      <w:r>
        <w:rPr>
          <w:rFonts w:ascii="標楷體" w:eastAsia="標楷體" w:hAnsi="標楷體"/>
          <w:b/>
          <w:sz w:val="28"/>
          <w:szCs w:val="28"/>
        </w:rPr>
        <w:t>—</w:t>
      </w:r>
      <w:proofErr w:type="gramEnd"/>
      <w:r>
        <w:rPr>
          <w:rFonts w:ascii="標楷體" w:eastAsia="標楷體" w:hAnsi="標楷體"/>
          <w:b/>
          <w:bCs/>
          <w:sz w:val="28"/>
          <w:szCs w:val="28"/>
        </w:rPr>
        <w:t>遠離數位危害，去除有害的影響</w:t>
      </w:r>
    </w:p>
    <w:p w:rsidR="00745D35" w:rsidRDefault="0023752C">
      <w:pPr>
        <w:snapToGrid w:val="0"/>
        <w:spacing w:after="0" w:line="400" w:lineRule="exact"/>
        <w:ind w:firstLine="566"/>
        <w:jc w:val="both"/>
        <w:rPr>
          <w:rFonts w:hint="eastAsia"/>
        </w:rPr>
      </w:pPr>
      <w:r>
        <w:rPr>
          <w:rFonts w:ascii="標楷體" w:eastAsia="標楷體" w:hAnsi="標楷體"/>
          <w:sz w:val="28"/>
          <w:szCs w:val="28"/>
        </w:rPr>
        <w:t>家長可利用目前已設計完善的家庭數位管理工具，協助孩子選擇安全、適齡內容，避免暴力、色情或不健康資訊。本部已建置免費「數位工具包」資源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相關資源連結：</w:t>
      </w:r>
      <w:r>
        <w:rPr>
          <w:rFonts w:ascii="標楷體" w:eastAsia="標楷體" w:hAnsi="標楷體"/>
          <w:sz w:val="28"/>
          <w:szCs w:val="28"/>
        </w:rPr>
        <w:t>https://gov.tw/bLU)</w:t>
      </w:r>
      <w:r>
        <w:rPr>
          <w:rFonts w:ascii="標楷體" w:eastAsia="標楷體" w:hAnsi="標楷體"/>
          <w:sz w:val="28"/>
          <w:szCs w:val="28"/>
        </w:rPr>
        <w:t>，是有效管理孩子數位行為的好幫手，能協助設定應用程式限制並監控裝置使用情況。在安裝後，建議同時引導孩子以下重點</w:t>
      </w:r>
      <w:r>
        <w:rPr>
          <w:rFonts w:ascii="標楷體" w:eastAsia="標楷體" w:hAnsi="標楷體"/>
          <w:sz w:val="28"/>
          <w:szCs w:val="28"/>
        </w:rPr>
        <w:t>:</w:t>
      </w:r>
    </w:p>
    <w:p w:rsidR="00745D35" w:rsidRDefault="0023752C">
      <w:pPr>
        <w:pStyle w:val="a9"/>
        <w:numPr>
          <w:ilvl w:val="0"/>
          <w:numId w:val="4"/>
        </w:numPr>
        <w:snapToGrid w:val="0"/>
        <w:spacing w:after="0" w:line="400" w:lineRule="exact"/>
        <w:ind w:left="8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教育孩子如何保護數位足跡，例如不分享個人資訊、設定</w:t>
      </w:r>
      <w:proofErr w:type="gramStart"/>
      <w:r>
        <w:rPr>
          <w:rFonts w:ascii="標楷體" w:eastAsia="標楷體" w:hAnsi="標楷體"/>
          <w:sz w:val="28"/>
          <w:szCs w:val="28"/>
        </w:rPr>
        <w:t>強</w:t>
      </w:r>
      <w:proofErr w:type="gramEnd"/>
      <w:r>
        <w:rPr>
          <w:rFonts w:ascii="標楷體" w:eastAsia="標楷體" w:hAnsi="標楷體"/>
          <w:sz w:val="28"/>
          <w:szCs w:val="28"/>
        </w:rPr>
        <w:t>密碼，以及辨別假新聞和可疑網站，讓孩子形成自我保護意識。</w:t>
      </w:r>
    </w:p>
    <w:p w:rsidR="00745D35" w:rsidRDefault="0023752C">
      <w:pPr>
        <w:pStyle w:val="a9"/>
        <w:numPr>
          <w:ilvl w:val="0"/>
          <w:numId w:val="4"/>
        </w:numPr>
        <w:snapToGrid w:val="0"/>
        <w:spacing w:after="0" w:line="400" w:lineRule="exact"/>
        <w:ind w:left="8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幫助孩子面對網</w:t>
      </w:r>
      <w:proofErr w:type="gramStart"/>
      <w:r>
        <w:rPr>
          <w:rFonts w:ascii="標楷體" w:eastAsia="標楷體" w:hAnsi="標楷體"/>
          <w:sz w:val="28"/>
          <w:szCs w:val="28"/>
        </w:rPr>
        <w:t>絡霸凌，</w:t>
      </w:r>
      <w:proofErr w:type="gramEnd"/>
      <w:r>
        <w:rPr>
          <w:rFonts w:ascii="標楷體" w:eastAsia="標楷體" w:hAnsi="標楷體"/>
          <w:sz w:val="28"/>
          <w:szCs w:val="28"/>
        </w:rPr>
        <w:t>避免與惡意使用者互動，並教導他們保護隱私，例如不要上傳敏感照片，並在網路環境中保</w:t>
      </w:r>
      <w:r>
        <w:rPr>
          <w:rFonts w:ascii="標楷體" w:eastAsia="標楷體" w:hAnsi="標楷體"/>
          <w:sz w:val="28"/>
          <w:szCs w:val="28"/>
        </w:rPr>
        <w:t>持尊重與禮貌。</w:t>
      </w:r>
    </w:p>
    <w:p w:rsidR="00745D35" w:rsidRDefault="0023752C">
      <w:pPr>
        <w:pStyle w:val="a9"/>
        <w:numPr>
          <w:ilvl w:val="0"/>
          <w:numId w:val="4"/>
        </w:numPr>
        <w:snapToGrid w:val="0"/>
        <w:spacing w:after="0" w:line="400" w:lineRule="exact"/>
        <w:ind w:left="8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遇到網路色情、暴力、不當內容，可向</w:t>
      </w:r>
      <w:r>
        <w:rPr>
          <w:rFonts w:ascii="標楷體" w:eastAsia="標楷體" w:hAnsi="標楷體"/>
          <w:sz w:val="28"/>
          <w:szCs w:val="28"/>
        </w:rPr>
        <w:t xml:space="preserve"> </w:t>
      </w:r>
      <w:proofErr w:type="spellStart"/>
      <w:r>
        <w:rPr>
          <w:rFonts w:ascii="標楷體" w:eastAsia="標楷體" w:hAnsi="標楷體"/>
          <w:sz w:val="28"/>
          <w:szCs w:val="28"/>
        </w:rPr>
        <w:t>iWIN</w:t>
      </w:r>
      <w:proofErr w:type="spellEnd"/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https://www.iwin.org.tw</w:t>
      </w:r>
      <w:proofErr w:type="gramStart"/>
      <w:r>
        <w:rPr>
          <w:rFonts w:ascii="標楷體" w:eastAsia="標楷體" w:hAnsi="標楷體"/>
          <w:sz w:val="28"/>
          <w:szCs w:val="28"/>
        </w:rPr>
        <w:t>）線上檢</w:t>
      </w:r>
      <w:proofErr w:type="gramEnd"/>
      <w:r>
        <w:rPr>
          <w:rFonts w:ascii="標楷體" w:eastAsia="標楷體" w:hAnsi="標楷體"/>
          <w:sz w:val="28"/>
          <w:szCs w:val="28"/>
        </w:rPr>
        <w:t>舉或諮詢。遭受網路</w:t>
      </w:r>
      <w:proofErr w:type="gramStart"/>
      <w:r>
        <w:rPr>
          <w:rFonts w:ascii="標楷體" w:eastAsia="標楷體" w:hAnsi="標楷體"/>
          <w:sz w:val="28"/>
          <w:szCs w:val="28"/>
        </w:rPr>
        <w:t>霸凌、</w:t>
      </w:r>
      <w:proofErr w:type="gramEnd"/>
      <w:r>
        <w:rPr>
          <w:rFonts w:ascii="標楷體" w:eastAsia="標楷體" w:hAnsi="標楷體"/>
          <w:sz w:val="28"/>
          <w:szCs w:val="28"/>
        </w:rPr>
        <w:t>恐嚇或個資外流等威脅，可透過</w:t>
      </w:r>
      <w:r>
        <w:rPr>
          <w:rFonts w:ascii="標楷體" w:eastAsia="標楷體" w:hAnsi="標楷體"/>
          <w:sz w:val="28"/>
          <w:szCs w:val="28"/>
        </w:rPr>
        <w:t>110</w:t>
      </w:r>
      <w:r>
        <w:rPr>
          <w:rFonts w:ascii="標楷體" w:eastAsia="標楷體" w:hAnsi="標楷體"/>
          <w:sz w:val="28"/>
          <w:szCs w:val="28"/>
        </w:rPr>
        <w:t>報請警政機關協助處理。若遇疑似詐騙簡訊、網購詐騙、假冒親友等，可透過</w:t>
      </w:r>
      <w:r>
        <w:rPr>
          <w:rFonts w:ascii="標楷體" w:eastAsia="標楷體" w:hAnsi="標楷體"/>
          <w:sz w:val="28"/>
          <w:szCs w:val="28"/>
        </w:rPr>
        <w:t>165</w:t>
      </w:r>
      <w:r>
        <w:rPr>
          <w:rFonts w:ascii="標楷體" w:eastAsia="標楷體" w:hAnsi="標楷體"/>
          <w:sz w:val="28"/>
          <w:szCs w:val="28"/>
        </w:rPr>
        <w:t>反詐騙專線尋求協助。</w:t>
      </w:r>
    </w:p>
    <w:p w:rsidR="00745D35" w:rsidRDefault="0023752C">
      <w:pPr>
        <w:snapToGrid w:val="0"/>
        <w:spacing w:after="0" w:line="400" w:lineRule="exact"/>
        <w:ind w:firstLine="566"/>
        <w:jc w:val="both"/>
        <w:rPr>
          <w:rFonts w:hint="eastAsia"/>
        </w:rPr>
      </w:pPr>
      <w:r>
        <w:rPr>
          <w:rFonts w:ascii="標楷體" w:eastAsia="標楷體" w:hAnsi="標楷體"/>
          <w:sz w:val="28"/>
          <w:szCs w:val="28"/>
        </w:rPr>
        <w:t>在數位科技飛速發展的時代，希望家長能透過上述「加、減、乘、除」的幾項教養原則，協助並保護孩子在數位環境健康成長。最重要的是，攜手孩子建立信任與尊重，透過談心對話，面對數位科技帶來的家庭衝突與生活挑戰，共同打造和諧的幸福家庭！</w:t>
      </w:r>
    </w:p>
    <w:sectPr w:rsidR="00745D35">
      <w:pgSz w:w="11906" w:h="16838"/>
      <w:pgMar w:top="1440" w:right="1797" w:bottom="1440" w:left="1797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52C" w:rsidRDefault="0023752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23752C" w:rsidRDefault="0023752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52C" w:rsidRDefault="0023752C">
      <w:pPr>
        <w:spacing w:after="0" w:line="240" w:lineRule="auto"/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3752C" w:rsidRDefault="0023752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B6289"/>
    <w:multiLevelType w:val="multilevel"/>
    <w:tmpl w:val="DE98ECA2"/>
    <w:lvl w:ilvl="0">
      <w:start w:val="1"/>
      <w:numFmt w:val="taiwaneseCountingThousand"/>
      <w:lvlText w:val="(%1)"/>
      <w:lvlJc w:val="left"/>
      <w:pPr>
        <w:ind w:left="2323" w:hanging="480"/>
      </w:pPr>
    </w:lvl>
    <w:lvl w:ilvl="1">
      <w:start w:val="1"/>
      <w:numFmt w:val="ideographTraditional"/>
      <w:lvlText w:val="%2、"/>
      <w:lvlJc w:val="left"/>
      <w:pPr>
        <w:ind w:left="2803" w:hanging="480"/>
      </w:pPr>
    </w:lvl>
    <w:lvl w:ilvl="2">
      <w:start w:val="1"/>
      <w:numFmt w:val="lowerRoman"/>
      <w:lvlText w:val="%3."/>
      <w:lvlJc w:val="right"/>
      <w:pPr>
        <w:ind w:left="3283" w:hanging="480"/>
      </w:pPr>
    </w:lvl>
    <w:lvl w:ilvl="3">
      <w:start w:val="1"/>
      <w:numFmt w:val="decimal"/>
      <w:lvlText w:val="%4."/>
      <w:lvlJc w:val="left"/>
      <w:pPr>
        <w:ind w:left="3763" w:hanging="480"/>
      </w:pPr>
    </w:lvl>
    <w:lvl w:ilvl="4">
      <w:start w:val="1"/>
      <w:numFmt w:val="ideographTraditional"/>
      <w:lvlText w:val="%5、"/>
      <w:lvlJc w:val="left"/>
      <w:pPr>
        <w:ind w:left="4243" w:hanging="480"/>
      </w:pPr>
    </w:lvl>
    <w:lvl w:ilvl="5">
      <w:start w:val="1"/>
      <w:numFmt w:val="lowerRoman"/>
      <w:lvlText w:val="%6."/>
      <w:lvlJc w:val="right"/>
      <w:pPr>
        <w:ind w:left="4723" w:hanging="480"/>
      </w:pPr>
    </w:lvl>
    <w:lvl w:ilvl="6">
      <w:start w:val="1"/>
      <w:numFmt w:val="decimal"/>
      <w:lvlText w:val="%7."/>
      <w:lvlJc w:val="left"/>
      <w:pPr>
        <w:ind w:left="5203" w:hanging="480"/>
      </w:pPr>
    </w:lvl>
    <w:lvl w:ilvl="7">
      <w:start w:val="1"/>
      <w:numFmt w:val="ideographTraditional"/>
      <w:lvlText w:val="%8、"/>
      <w:lvlJc w:val="left"/>
      <w:pPr>
        <w:ind w:left="5683" w:hanging="480"/>
      </w:pPr>
    </w:lvl>
    <w:lvl w:ilvl="8">
      <w:start w:val="1"/>
      <w:numFmt w:val="lowerRoman"/>
      <w:lvlText w:val="%9."/>
      <w:lvlJc w:val="right"/>
      <w:pPr>
        <w:ind w:left="6163" w:hanging="480"/>
      </w:pPr>
    </w:lvl>
  </w:abstractNum>
  <w:abstractNum w:abstractNumId="1" w15:restartNumberingAfterBreak="0">
    <w:nsid w:val="1FAE7AE5"/>
    <w:multiLevelType w:val="multilevel"/>
    <w:tmpl w:val="012AE402"/>
    <w:lvl w:ilvl="0">
      <w:start w:val="1"/>
      <w:numFmt w:val="taiwaneseCountingThousand"/>
      <w:lvlText w:val="(%1)"/>
      <w:lvlJc w:val="left"/>
      <w:pPr>
        <w:ind w:left="2323" w:hanging="480"/>
      </w:pPr>
    </w:lvl>
    <w:lvl w:ilvl="1">
      <w:start w:val="1"/>
      <w:numFmt w:val="ideographTraditional"/>
      <w:lvlText w:val="%2、"/>
      <w:lvlJc w:val="left"/>
      <w:pPr>
        <w:ind w:left="2803" w:hanging="480"/>
      </w:pPr>
    </w:lvl>
    <w:lvl w:ilvl="2">
      <w:start w:val="1"/>
      <w:numFmt w:val="lowerRoman"/>
      <w:lvlText w:val="%3."/>
      <w:lvlJc w:val="right"/>
      <w:pPr>
        <w:ind w:left="3283" w:hanging="480"/>
      </w:pPr>
    </w:lvl>
    <w:lvl w:ilvl="3">
      <w:start w:val="1"/>
      <w:numFmt w:val="decimal"/>
      <w:lvlText w:val="%4."/>
      <w:lvlJc w:val="left"/>
      <w:pPr>
        <w:ind w:left="3763" w:hanging="480"/>
      </w:pPr>
    </w:lvl>
    <w:lvl w:ilvl="4">
      <w:start w:val="1"/>
      <w:numFmt w:val="ideographTraditional"/>
      <w:lvlText w:val="%5、"/>
      <w:lvlJc w:val="left"/>
      <w:pPr>
        <w:ind w:left="4243" w:hanging="480"/>
      </w:pPr>
    </w:lvl>
    <w:lvl w:ilvl="5">
      <w:start w:val="1"/>
      <w:numFmt w:val="lowerRoman"/>
      <w:lvlText w:val="%6."/>
      <w:lvlJc w:val="right"/>
      <w:pPr>
        <w:ind w:left="4723" w:hanging="480"/>
      </w:pPr>
    </w:lvl>
    <w:lvl w:ilvl="6">
      <w:start w:val="1"/>
      <w:numFmt w:val="decimal"/>
      <w:lvlText w:val="%7."/>
      <w:lvlJc w:val="left"/>
      <w:pPr>
        <w:ind w:left="5203" w:hanging="480"/>
      </w:pPr>
    </w:lvl>
    <w:lvl w:ilvl="7">
      <w:start w:val="1"/>
      <w:numFmt w:val="ideographTraditional"/>
      <w:lvlText w:val="%8、"/>
      <w:lvlJc w:val="left"/>
      <w:pPr>
        <w:ind w:left="5683" w:hanging="480"/>
      </w:pPr>
    </w:lvl>
    <w:lvl w:ilvl="8">
      <w:start w:val="1"/>
      <w:numFmt w:val="lowerRoman"/>
      <w:lvlText w:val="%9."/>
      <w:lvlJc w:val="right"/>
      <w:pPr>
        <w:ind w:left="6163" w:hanging="480"/>
      </w:pPr>
    </w:lvl>
  </w:abstractNum>
  <w:abstractNum w:abstractNumId="2" w15:restartNumberingAfterBreak="0">
    <w:nsid w:val="516426A1"/>
    <w:multiLevelType w:val="multilevel"/>
    <w:tmpl w:val="5BB21E0E"/>
    <w:lvl w:ilvl="0">
      <w:start w:val="1"/>
      <w:numFmt w:val="taiwaneseCountingThousand"/>
      <w:lvlText w:val="(%1)"/>
      <w:lvlJc w:val="left"/>
      <w:pPr>
        <w:ind w:left="2323" w:hanging="480"/>
      </w:pPr>
    </w:lvl>
    <w:lvl w:ilvl="1">
      <w:start w:val="1"/>
      <w:numFmt w:val="ideographTraditional"/>
      <w:lvlText w:val="%2、"/>
      <w:lvlJc w:val="left"/>
      <w:pPr>
        <w:ind w:left="2803" w:hanging="480"/>
      </w:pPr>
    </w:lvl>
    <w:lvl w:ilvl="2">
      <w:start w:val="1"/>
      <w:numFmt w:val="lowerRoman"/>
      <w:lvlText w:val="%3."/>
      <w:lvlJc w:val="right"/>
      <w:pPr>
        <w:ind w:left="3283" w:hanging="480"/>
      </w:pPr>
    </w:lvl>
    <w:lvl w:ilvl="3">
      <w:start w:val="1"/>
      <w:numFmt w:val="decimal"/>
      <w:lvlText w:val="%4."/>
      <w:lvlJc w:val="left"/>
      <w:pPr>
        <w:ind w:left="3763" w:hanging="480"/>
      </w:pPr>
    </w:lvl>
    <w:lvl w:ilvl="4">
      <w:start w:val="1"/>
      <w:numFmt w:val="ideographTraditional"/>
      <w:lvlText w:val="%5、"/>
      <w:lvlJc w:val="left"/>
      <w:pPr>
        <w:ind w:left="4243" w:hanging="480"/>
      </w:pPr>
    </w:lvl>
    <w:lvl w:ilvl="5">
      <w:start w:val="1"/>
      <w:numFmt w:val="lowerRoman"/>
      <w:lvlText w:val="%6."/>
      <w:lvlJc w:val="right"/>
      <w:pPr>
        <w:ind w:left="4723" w:hanging="480"/>
      </w:pPr>
    </w:lvl>
    <w:lvl w:ilvl="6">
      <w:start w:val="1"/>
      <w:numFmt w:val="decimal"/>
      <w:lvlText w:val="%7."/>
      <w:lvlJc w:val="left"/>
      <w:pPr>
        <w:ind w:left="5203" w:hanging="480"/>
      </w:pPr>
    </w:lvl>
    <w:lvl w:ilvl="7">
      <w:start w:val="1"/>
      <w:numFmt w:val="ideographTraditional"/>
      <w:lvlText w:val="%8、"/>
      <w:lvlJc w:val="left"/>
      <w:pPr>
        <w:ind w:left="5683" w:hanging="480"/>
      </w:pPr>
    </w:lvl>
    <w:lvl w:ilvl="8">
      <w:start w:val="1"/>
      <w:numFmt w:val="lowerRoman"/>
      <w:lvlText w:val="%9."/>
      <w:lvlJc w:val="right"/>
      <w:pPr>
        <w:ind w:left="6163" w:hanging="480"/>
      </w:pPr>
    </w:lvl>
  </w:abstractNum>
  <w:abstractNum w:abstractNumId="3" w15:restartNumberingAfterBreak="0">
    <w:nsid w:val="58AE4B62"/>
    <w:multiLevelType w:val="multilevel"/>
    <w:tmpl w:val="78083EA2"/>
    <w:lvl w:ilvl="0">
      <w:start w:val="1"/>
      <w:numFmt w:val="taiwaneseCountingThousand"/>
      <w:lvlText w:val="(%1)"/>
      <w:lvlJc w:val="left"/>
      <w:pPr>
        <w:ind w:left="2181" w:hanging="480"/>
      </w:pPr>
    </w:lvl>
    <w:lvl w:ilvl="1">
      <w:start w:val="1"/>
      <w:numFmt w:val="ideographTraditional"/>
      <w:lvlText w:val="%2、"/>
      <w:lvlJc w:val="left"/>
      <w:pPr>
        <w:ind w:left="2661" w:hanging="480"/>
      </w:pPr>
    </w:lvl>
    <w:lvl w:ilvl="2">
      <w:start w:val="1"/>
      <w:numFmt w:val="lowerRoman"/>
      <w:lvlText w:val="%3."/>
      <w:lvlJc w:val="right"/>
      <w:pPr>
        <w:ind w:left="3141" w:hanging="480"/>
      </w:pPr>
    </w:lvl>
    <w:lvl w:ilvl="3">
      <w:start w:val="1"/>
      <w:numFmt w:val="decimal"/>
      <w:lvlText w:val="%4."/>
      <w:lvlJc w:val="left"/>
      <w:pPr>
        <w:ind w:left="3621" w:hanging="480"/>
      </w:pPr>
    </w:lvl>
    <w:lvl w:ilvl="4">
      <w:start w:val="1"/>
      <w:numFmt w:val="ideographTraditional"/>
      <w:lvlText w:val="%5、"/>
      <w:lvlJc w:val="left"/>
      <w:pPr>
        <w:ind w:left="4101" w:hanging="480"/>
      </w:pPr>
    </w:lvl>
    <w:lvl w:ilvl="5">
      <w:start w:val="1"/>
      <w:numFmt w:val="lowerRoman"/>
      <w:lvlText w:val="%6."/>
      <w:lvlJc w:val="right"/>
      <w:pPr>
        <w:ind w:left="4581" w:hanging="480"/>
      </w:pPr>
    </w:lvl>
    <w:lvl w:ilvl="6">
      <w:start w:val="1"/>
      <w:numFmt w:val="decimal"/>
      <w:lvlText w:val="%7."/>
      <w:lvlJc w:val="left"/>
      <w:pPr>
        <w:ind w:left="5061" w:hanging="480"/>
      </w:pPr>
    </w:lvl>
    <w:lvl w:ilvl="7">
      <w:start w:val="1"/>
      <w:numFmt w:val="ideographTraditional"/>
      <w:lvlText w:val="%8、"/>
      <w:lvlJc w:val="left"/>
      <w:pPr>
        <w:ind w:left="5541" w:hanging="480"/>
      </w:pPr>
    </w:lvl>
    <w:lvl w:ilvl="8">
      <w:start w:val="1"/>
      <w:numFmt w:val="lowerRoman"/>
      <w:lvlText w:val="%9."/>
      <w:lvlJc w:val="right"/>
      <w:pPr>
        <w:ind w:left="6021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45D35"/>
    <w:rsid w:val="000B2D3D"/>
    <w:rsid w:val="0023752C"/>
    <w:rsid w:val="0074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9D5C57-2487-4C50-9339-7B4103E9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新細明體" w:hAnsi="Aptos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80"/>
      <w:outlineLvl w:val="0"/>
    </w:pPr>
    <w:rPr>
      <w:rFonts w:ascii="Aptos Display" w:hAnsi="Aptos Display"/>
      <w:color w:val="0F4761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40"/>
      <w:szCs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40"/>
      <w:outlineLvl w:val="2"/>
    </w:pPr>
    <w:rPr>
      <w:color w:val="0F4761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ind w:left="100"/>
      <w:outlineLvl w:val="6"/>
    </w:pPr>
    <w:rPr>
      <w:color w:val="595959"/>
    </w:rPr>
  </w:style>
  <w:style w:type="paragraph" w:styleId="8">
    <w:name w:val="heading 8"/>
    <w:basedOn w:val="a"/>
    <w:next w:val="a"/>
    <w:pPr>
      <w:keepNext/>
      <w:keepLines/>
      <w:spacing w:before="40" w:after="0"/>
      <w:ind w:left="200"/>
      <w:outlineLvl w:val="7"/>
    </w:pPr>
    <w:rPr>
      <w:color w:val="272727"/>
    </w:rPr>
  </w:style>
  <w:style w:type="paragraph" w:styleId="9">
    <w:name w:val="heading 9"/>
    <w:basedOn w:val="a"/>
    <w:next w:val="a"/>
    <w:pPr>
      <w:keepNext/>
      <w:keepLines/>
      <w:spacing w:before="40" w:after="0"/>
      <w:ind w:left="300"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Aptos Display" w:eastAsia="新細明體" w:hAnsi="Aptos Display" w:cs="Times New Roman"/>
      <w:color w:val="0F4761"/>
      <w:sz w:val="48"/>
      <w:szCs w:val="48"/>
    </w:rPr>
  </w:style>
  <w:style w:type="character" w:customStyle="1" w:styleId="20">
    <w:name w:val="標題 2 字元"/>
    <w:basedOn w:val="a0"/>
    <w:rPr>
      <w:rFonts w:ascii="Aptos Display" w:eastAsia="新細明體" w:hAnsi="Aptos Display" w:cs="Times New Roman"/>
      <w:color w:val="0F4761"/>
      <w:sz w:val="40"/>
      <w:szCs w:val="40"/>
    </w:rPr>
  </w:style>
  <w:style w:type="character" w:customStyle="1" w:styleId="30">
    <w:name w:val="標題 3 字元"/>
    <w:basedOn w:val="a0"/>
    <w:rPr>
      <w:rFonts w:eastAsia="新細明體" w:cs="Times New Roman"/>
      <w:color w:val="0F4761"/>
      <w:sz w:val="32"/>
      <w:szCs w:val="32"/>
    </w:rPr>
  </w:style>
  <w:style w:type="character" w:customStyle="1" w:styleId="40">
    <w:name w:val="標題 4 字元"/>
    <w:basedOn w:val="a0"/>
    <w:rPr>
      <w:rFonts w:eastAsia="新細明體" w:cs="Times New Roman"/>
      <w:color w:val="0F4761"/>
      <w:sz w:val="28"/>
      <w:szCs w:val="28"/>
    </w:rPr>
  </w:style>
  <w:style w:type="character" w:customStyle="1" w:styleId="50">
    <w:name w:val="標題 5 字元"/>
    <w:basedOn w:val="a0"/>
    <w:rPr>
      <w:rFonts w:eastAsia="新細明體" w:cs="Times New Roman"/>
      <w:color w:val="0F4761"/>
    </w:rPr>
  </w:style>
  <w:style w:type="character" w:customStyle="1" w:styleId="60">
    <w:name w:val="標題 6 字元"/>
    <w:basedOn w:val="a0"/>
    <w:rPr>
      <w:rFonts w:eastAsia="新細明體" w:cs="Times New Roman"/>
      <w:color w:val="595959"/>
    </w:rPr>
  </w:style>
  <w:style w:type="character" w:customStyle="1" w:styleId="70">
    <w:name w:val="標題 7 字元"/>
    <w:basedOn w:val="a0"/>
    <w:rPr>
      <w:rFonts w:eastAsia="新細明體" w:cs="Times New Roman"/>
      <w:color w:val="595959"/>
    </w:rPr>
  </w:style>
  <w:style w:type="character" w:customStyle="1" w:styleId="80">
    <w:name w:val="標題 8 字元"/>
    <w:basedOn w:val="a0"/>
    <w:rPr>
      <w:rFonts w:eastAsia="新細明體" w:cs="Times New Roman"/>
      <w:color w:val="272727"/>
    </w:rPr>
  </w:style>
  <w:style w:type="character" w:customStyle="1" w:styleId="90">
    <w:name w:val="標題 9 字元"/>
    <w:basedOn w:val="a0"/>
    <w:rPr>
      <w:rFonts w:eastAsia="新細明體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Aptos Display" w:hAnsi="Aptos Display"/>
      <w:spacing w:val="-10"/>
      <w:sz w:val="56"/>
      <w:szCs w:val="56"/>
    </w:rPr>
  </w:style>
  <w:style w:type="character" w:customStyle="1" w:styleId="a4">
    <w:name w:val="標題 字元"/>
    <w:basedOn w:val="a0"/>
    <w:rPr>
      <w:rFonts w:ascii="Aptos Display" w:eastAsia="新細明體" w:hAnsi="Aptos Display" w:cs="Times New Roman"/>
      <w:spacing w:val="-10"/>
      <w:kern w:val="3"/>
      <w:sz w:val="56"/>
      <w:szCs w:val="56"/>
    </w:rPr>
  </w:style>
  <w:style w:type="paragraph" w:styleId="a5">
    <w:name w:val="Subtitle"/>
    <w:basedOn w:val="a"/>
    <w:next w:val="a"/>
    <w:uiPriority w:val="11"/>
    <w:qFormat/>
    <w:pPr>
      <w:jc w:val="center"/>
    </w:pPr>
    <w:rPr>
      <w:rFonts w:ascii="Aptos Display" w:hAnsi="Aptos Display"/>
      <w:color w:val="595959"/>
      <w:spacing w:val="15"/>
      <w:sz w:val="28"/>
      <w:szCs w:val="28"/>
    </w:rPr>
  </w:style>
  <w:style w:type="character" w:customStyle="1" w:styleId="a6">
    <w:name w:val="副標題 字元"/>
    <w:basedOn w:val="a0"/>
    <w:rPr>
      <w:rFonts w:ascii="Aptos Display" w:eastAsia="新細明體" w:hAnsi="Aptos Display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a8">
    <w:name w:val="引文 字元"/>
    <w:basedOn w:val="a0"/>
    <w:rPr>
      <w:i/>
      <w:iCs/>
      <w:color w:val="404040"/>
    </w:rPr>
  </w:style>
  <w:style w:type="paragraph" w:styleId="a9">
    <w:name w:val="List Paragraph"/>
    <w:basedOn w:val="a"/>
    <w:pPr>
      <w:ind w:left="720"/>
    </w:pPr>
  </w:style>
  <w:style w:type="character" w:styleId="aa">
    <w:name w:val="Intense Emphasis"/>
    <w:basedOn w:val="a0"/>
    <w:rPr>
      <w:i/>
      <w:iCs/>
      <w:color w:val="0F4761"/>
    </w:rPr>
  </w:style>
  <w:style w:type="paragraph" w:styleId="ab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鮮明引文 字元"/>
    <w:basedOn w:val="a0"/>
    <w:rPr>
      <w:i/>
      <w:iCs/>
      <w:color w:val="0F4761"/>
    </w:rPr>
  </w:style>
  <w:style w:type="character" w:styleId="ad">
    <w:name w:val="Intense Reference"/>
    <w:basedOn w:val="a0"/>
    <w:rPr>
      <w:b/>
      <w:bCs/>
      <w:smallCaps/>
      <w:color w:val="0F4761"/>
      <w:spacing w:val="5"/>
    </w:rPr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rPr>
      <w:sz w:val="20"/>
      <w:szCs w:val="20"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煜捷 林</dc:creator>
  <dc:description/>
  <cp:lastModifiedBy>User</cp:lastModifiedBy>
  <cp:revision>2</cp:revision>
  <cp:lastPrinted>2025-10-23T01:33:00Z</cp:lastPrinted>
  <dcterms:created xsi:type="dcterms:W3CDTF">2025-11-10T01:45:00Z</dcterms:created>
  <dcterms:modified xsi:type="dcterms:W3CDTF">2025-11-10T01:45:00Z</dcterms:modified>
</cp:coreProperties>
</file>