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ff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000000"/>
          <w:sz w:val="36"/>
          <w:szCs w:val="36"/>
        </w:rPr>
      </w:pPr>
      <w:r w:rsidDel="00000000" w:rsidR="00000000" w:rsidRPr="00000000">
        <w:rPr>
          <w:rFonts w:ascii="DFKai-SB" w:cs="DFKai-SB" w:eastAsia="DFKai-SB" w:hAnsi="DFKai-SB"/>
          <w:b w:val="1"/>
          <w:color w:val="000000"/>
          <w:sz w:val="36"/>
          <w:szCs w:val="36"/>
          <w:rtl w:val="0"/>
        </w:rPr>
        <w:t xml:space="preserve">桃園市八德區八德國民小學</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000000"/>
          <w:sz w:val="36"/>
          <w:szCs w:val="36"/>
        </w:rPr>
      </w:pPr>
      <w:r w:rsidDel="00000000" w:rsidR="00000000" w:rsidRPr="00000000">
        <w:rPr>
          <w:rFonts w:ascii="DFKai-SB" w:cs="DFKai-SB" w:eastAsia="DFKai-SB" w:hAnsi="DFKai-SB"/>
          <w:b w:val="1"/>
          <w:color w:val="000000"/>
          <w:sz w:val="36"/>
          <w:szCs w:val="36"/>
          <w:rtl w:val="0"/>
        </w:rPr>
        <w:t xml:space="preserve">111學年度第二學期期</w:t>
      </w:r>
      <w:r w:rsidDel="00000000" w:rsidR="00000000" w:rsidRPr="00000000">
        <w:rPr>
          <w:rFonts w:ascii="DFKai-SB" w:cs="DFKai-SB" w:eastAsia="DFKai-SB" w:hAnsi="DFKai-SB"/>
          <w:b w:val="1"/>
          <w:sz w:val="36"/>
          <w:szCs w:val="36"/>
          <w:rtl w:val="0"/>
        </w:rPr>
        <w:t xml:space="preserve">末</w:t>
      </w:r>
      <w:r w:rsidDel="00000000" w:rsidR="00000000" w:rsidRPr="00000000">
        <w:rPr>
          <w:rFonts w:ascii="DFKai-SB" w:cs="DFKai-SB" w:eastAsia="DFKai-SB" w:hAnsi="DFKai-SB"/>
          <w:b w:val="1"/>
          <w:color w:val="000000"/>
          <w:sz w:val="36"/>
          <w:szCs w:val="36"/>
          <w:rtl w:val="0"/>
        </w:rPr>
        <w:t xml:space="preserve">校務會議手冊</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40" w:lineRule="auto"/>
        <w:ind w:left="1" w:hanging="3"/>
        <w:jc w:val="both"/>
        <w:rPr>
          <w:color w:val="ff0000"/>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20" w:line="240" w:lineRule="auto"/>
        <w:ind w:left="1" w:hanging="3"/>
        <w:jc w:val="both"/>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時  間：111年</w:t>
      </w:r>
      <w:r w:rsidDel="00000000" w:rsidR="00000000" w:rsidRPr="00000000">
        <w:rPr>
          <w:rFonts w:ascii="DFKai-SB" w:cs="DFKai-SB" w:eastAsia="DFKai-SB" w:hAnsi="DFKai-SB"/>
          <w:sz w:val="32"/>
          <w:szCs w:val="32"/>
          <w:rtl w:val="0"/>
        </w:rPr>
        <w:t xml:space="preserve">6</w:t>
      </w:r>
      <w:r w:rsidDel="00000000" w:rsidR="00000000" w:rsidRPr="00000000">
        <w:rPr>
          <w:rFonts w:ascii="DFKai-SB" w:cs="DFKai-SB" w:eastAsia="DFKai-SB" w:hAnsi="DFKai-SB"/>
          <w:color w:val="000000"/>
          <w:sz w:val="32"/>
          <w:szCs w:val="32"/>
          <w:rtl w:val="0"/>
        </w:rPr>
        <w:t xml:space="preserve">月</w:t>
      </w:r>
      <w:r w:rsidDel="00000000" w:rsidR="00000000" w:rsidRPr="00000000">
        <w:rPr>
          <w:rFonts w:ascii="DFKai-SB" w:cs="DFKai-SB" w:eastAsia="DFKai-SB" w:hAnsi="DFKai-SB"/>
          <w:sz w:val="32"/>
          <w:szCs w:val="32"/>
          <w:rtl w:val="0"/>
        </w:rPr>
        <w:t xml:space="preserve">28</w:t>
      </w:r>
      <w:r w:rsidDel="00000000" w:rsidR="00000000" w:rsidRPr="00000000">
        <w:rPr>
          <w:rFonts w:ascii="DFKai-SB" w:cs="DFKai-SB" w:eastAsia="DFKai-SB" w:hAnsi="DFKai-SB"/>
          <w:color w:val="000000"/>
          <w:sz w:val="32"/>
          <w:szCs w:val="32"/>
          <w:rtl w:val="0"/>
        </w:rPr>
        <w:t xml:space="preserve">日(星期三)下午13時30分</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20" w:line="240" w:lineRule="auto"/>
        <w:ind w:left="1" w:hanging="3"/>
        <w:jc w:val="both"/>
        <w:rPr>
          <w:rFonts w:ascii="DFKai-SB" w:cs="DFKai-SB" w:eastAsia="DFKai-SB" w:hAnsi="DFKai-SB"/>
          <w:color w:val="202020"/>
          <w:sz w:val="32"/>
          <w:szCs w:val="32"/>
        </w:rPr>
      </w:pPr>
      <w:r w:rsidDel="00000000" w:rsidR="00000000" w:rsidRPr="00000000">
        <w:rPr>
          <w:rFonts w:ascii="DFKai-SB" w:cs="DFKai-SB" w:eastAsia="DFKai-SB" w:hAnsi="DFKai-SB"/>
          <w:color w:val="000000"/>
          <w:sz w:val="32"/>
          <w:szCs w:val="32"/>
          <w:rtl w:val="0"/>
        </w:rPr>
        <w:t xml:space="preserve">地  點</w:t>
      </w:r>
      <w:r w:rsidDel="00000000" w:rsidR="00000000" w:rsidRPr="00000000">
        <w:rPr>
          <w:rFonts w:ascii="DFKai-SB" w:cs="DFKai-SB" w:eastAsia="DFKai-SB" w:hAnsi="DFKai-SB"/>
          <w:color w:val="202020"/>
          <w:sz w:val="32"/>
          <w:szCs w:val="32"/>
          <w:rtl w:val="0"/>
        </w:rPr>
        <w:t xml:space="preserve">：視聽教室</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20" w:line="240" w:lineRule="auto"/>
        <w:ind w:left="1" w:hanging="3"/>
        <w:jc w:val="both"/>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主  席：校長林世娟                   紀錄：</w:t>
      </w:r>
      <w:r w:rsidDel="00000000" w:rsidR="00000000" w:rsidRPr="00000000">
        <w:rPr>
          <w:rFonts w:ascii="DFKai-SB" w:cs="DFKai-SB" w:eastAsia="DFKai-SB" w:hAnsi="DFKai-SB"/>
          <w:sz w:val="32"/>
          <w:szCs w:val="32"/>
          <w:rtl w:val="0"/>
        </w:rPr>
        <w:t xml:space="preserve">文書組長郭建男</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ff0000"/>
          <w:sz w:val="32"/>
          <w:szCs w:val="3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b w:val="1"/>
          <w:color w:val="000000"/>
          <w:sz w:val="32"/>
          <w:szCs w:val="32"/>
          <w:rtl w:val="0"/>
        </w:rPr>
        <w:t xml:space="preserve">壹、會議議程</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一、主席報告出席人數</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二、主席宣佈開會開始、確認會議議程</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三、確認上次會議決議事項執行情形</w:t>
        <w:br w:type="textWrapping"/>
        <w:t xml:space="preserve">    111學年度第</w:t>
      </w:r>
      <w:r w:rsidDel="00000000" w:rsidR="00000000" w:rsidRPr="00000000">
        <w:rPr>
          <w:rFonts w:ascii="DFKai-SB" w:cs="DFKai-SB" w:eastAsia="DFKai-SB" w:hAnsi="DFKai-SB"/>
          <w:sz w:val="32"/>
          <w:szCs w:val="32"/>
          <w:rtl w:val="0"/>
        </w:rPr>
        <w:t xml:space="preserve">二</w:t>
      </w:r>
      <w:r w:rsidDel="00000000" w:rsidR="00000000" w:rsidRPr="00000000">
        <w:rPr>
          <w:rFonts w:ascii="DFKai-SB" w:cs="DFKai-SB" w:eastAsia="DFKai-SB" w:hAnsi="DFKai-SB"/>
          <w:color w:val="000000"/>
          <w:sz w:val="32"/>
          <w:szCs w:val="32"/>
          <w:rtl w:val="0"/>
        </w:rPr>
        <w:t xml:space="preserve">學期期初校務會議無決議事項</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四、主席致詞</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五、各處室工作報告內容</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六、提案討論</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七、臨時動議</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八、主席結論</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00"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color w:val="000000"/>
          <w:sz w:val="32"/>
          <w:szCs w:val="32"/>
          <w:rtl w:val="0"/>
        </w:rPr>
        <w:t xml:space="preserve">九、散會</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000000"/>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000000"/>
          <w:sz w:val="32"/>
          <w:szCs w:val="32"/>
        </w:rPr>
      </w:pPr>
      <w:r w:rsidDel="00000000" w:rsidR="00000000" w:rsidRPr="00000000">
        <w:rPr>
          <w:rFonts w:ascii="DFKai-SB" w:cs="DFKai-SB" w:eastAsia="DFKai-SB" w:hAnsi="DFKai-SB"/>
          <w:b w:val="1"/>
          <w:color w:val="000000"/>
          <w:sz w:val="32"/>
          <w:szCs w:val="32"/>
          <w:rtl w:val="0"/>
        </w:rPr>
        <w:t xml:space="preserve">貳、各處室工作報告內容 (詳細內容請參閱附件一)</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202020"/>
          <w:sz w:val="32"/>
          <w:szCs w:val="32"/>
        </w:rPr>
      </w:pPr>
      <w:bookmarkStart w:colFirst="0" w:colLast="0" w:name="_heading=h.30j0zll" w:id="1"/>
      <w:bookmarkEnd w:id="1"/>
      <w:r w:rsidDel="00000000" w:rsidR="00000000" w:rsidRPr="00000000">
        <w:rPr>
          <w:rFonts w:ascii="DFKai-SB" w:cs="DFKai-SB" w:eastAsia="DFKai-SB" w:hAnsi="DFKai-SB"/>
          <w:b w:val="1"/>
          <w:color w:val="000000"/>
          <w:sz w:val="32"/>
          <w:szCs w:val="32"/>
          <w:rtl w:val="0"/>
        </w:rPr>
        <w:br w:type="textWrapping"/>
        <w:t xml:space="preserve">    參、提案討論：</w:t>
      </w:r>
      <w:r w:rsidDel="00000000" w:rsidR="00000000" w:rsidRPr="00000000">
        <w:rPr>
          <w:rFonts w:ascii="DFKai-SB" w:cs="DFKai-SB" w:eastAsia="DFKai-SB" w:hAnsi="DFKai-SB"/>
          <w:b w:val="1"/>
          <w:color w:val="202020"/>
          <w:sz w:val="32"/>
          <w:szCs w:val="32"/>
          <w:rtl w:val="0"/>
        </w:rPr>
        <w:t xml:space="preserve">本次無提案。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000000"/>
          <w:sz w:val="32"/>
          <w:szCs w:val="32"/>
        </w:rPr>
      </w:pPr>
      <w:r w:rsidDel="00000000" w:rsidR="00000000" w:rsidRPr="00000000">
        <w:br w:type="page"/>
      </w:r>
      <w:r w:rsidDel="00000000" w:rsidR="00000000" w:rsidRPr="00000000">
        <w:rPr>
          <w:rFonts w:ascii="DFKai-SB" w:cs="DFKai-SB" w:eastAsia="DFKai-SB" w:hAnsi="DFKai-SB"/>
          <w:b w:val="1"/>
          <w:color w:val="000000"/>
          <w:sz w:val="32"/>
          <w:szCs w:val="32"/>
          <w:rtl w:val="0"/>
        </w:rPr>
        <w:t xml:space="preserve">附件一</w:t>
      </w: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000000"/>
        </w:rPr>
      </w:pPr>
      <w:r w:rsidDel="00000000" w:rsidR="00000000" w:rsidRPr="00000000">
        <w:rPr>
          <w:rFonts w:ascii="DFKai-SB" w:cs="DFKai-SB" w:eastAsia="DFKai-SB" w:hAnsi="DFKai-SB"/>
          <w:b w:val="1"/>
          <w:color w:val="000000"/>
          <w:sz w:val="36"/>
          <w:szCs w:val="36"/>
          <w:rtl w:val="0"/>
        </w:rPr>
        <w:t xml:space="preserve">桃園市八德區八德國民小學111學年度第二學期期</w:t>
      </w:r>
      <w:r w:rsidDel="00000000" w:rsidR="00000000" w:rsidRPr="00000000">
        <w:rPr>
          <w:rFonts w:ascii="DFKai-SB" w:cs="DFKai-SB" w:eastAsia="DFKai-SB" w:hAnsi="DFKai-SB"/>
          <w:b w:val="1"/>
          <w:sz w:val="36"/>
          <w:szCs w:val="36"/>
          <w:rtl w:val="0"/>
        </w:rPr>
        <w:t xml:space="preserve">末</w:t>
      </w:r>
      <w:r w:rsidDel="00000000" w:rsidR="00000000" w:rsidRPr="00000000">
        <w:rPr>
          <w:rFonts w:ascii="DFKai-SB" w:cs="DFKai-SB" w:eastAsia="DFKai-SB" w:hAnsi="DFKai-SB"/>
          <w:b w:val="1"/>
          <w:color w:val="000000"/>
          <w:sz w:val="36"/>
          <w:szCs w:val="36"/>
          <w:rtl w:val="0"/>
        </w:rPr>
        <w:t xml:space="preserve">校務會議</w:t>
      </w:r>
      <w:r w:rsidDel="00000000" w:rsidR="00000000" w:rsidRPr="00000000">
        <w:rPr>
          <w:rtl w:val="0"/>
        </w:rPr>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000000"/>
          <w:sz w:val="36"/>
          <w:szCs w:val="36"/>
        </w:rPr>
      </w:pPr>
      <w:r w:rsidDel="00000000" w:rsidR="00000000" w:rsidRPr="00000000">
        <w:rPr>
          <w:rFonts w:ascii="DFKai-SB" w:cs="DFKai-SB" w:eastAsia="DFKai-SB" w:hAnsi="DFKai-SB"/>
          <w:b w:val="1"/>
          <w:color w:val="000000"/>
          <w:sz w:val="36"/>
          <w:szCs w:val="36"/>
          <w:rtl w:val="0"/>
        </w:rPr>
        <w:t xml:space="preserve">各處室工作報告內容 </w:t>
      </w:r>
      <w:r w:rsidDel="00000000" w:rsidR="00000000" w:rsidRPr="00000000">
        <w:rPr>
          <w:rtl w:val="0"/>
        </w:rPr>
      </w:r>
    </w:p>
    <w:tbl>
      <w:tblPr>
        <w:tblStyle w:val="Table1"/>
        <w:tblW w:w="10635.0" w:type="dxa"/>
        <w:jc w:val="center"/>
        <w:tblLayout w:type="fixed"/>
        <w:tblLook w:val="0000"/>
      </w:tblPr>
      <w:tblGrid>
        <w:gridCol w:w="690"/>
        <w:gridCol w:w="570"/>
        <w:gridCol w:w="9375"/>
        <w:tblGridChange w:id="0">
          <w:tblGrid>
            <w:gridCol w:w="690"/>
            <w:gridCol w:w="570"/>
            <w:gridCol w:w="9375"/>
          </w:tblGrid>
        </w:tblGridChange>
      </w:tblGrid>
      <w:tr>
        <w:trPr>
          <w:cantSplit w:val="0"/>
          <w:trHeight w:val="547" w:hRule="atLeast"/>
          <w:tblHeader w:val="0"/>
        </w:trPr>
        <w:tc>
          <w:tcPr>
            <w:gridSpan w:val="2"/>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vAlign w:val="center"/>
          </w:tcPr>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校長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1B">
            <w:pPr>
              <w:ind w:left="0" w:hanging="2"/>
              <w:rPr>
                <w:rFonts w:ascii="DFKai-SB" w:cs="DFKai-SB" w:eastAsia="DFKai-SB" w:hAnsi="DFKai-SB"/>
              </w:rPr>
            </w:pPr>
            <w:r w:rsidDel="00000000" w:rsidR="00000000" w:rsidRPr="00000000">
              <w:rPr>
                <w:rFonts w:ascii="DFKai-SB" w:cs="DFKai-SB" w:eastAsia="DFKai-SB" w:hAnsi="DFKai-SB"/>
                <w:rtl w:val="0"/>
              </w:rPr>
              <w:t xml:space="preserve">1.感謝這一年，八德國小行政團隊和教學團隊師長們的投入與付出，還有雅雲會會長所帶領家長會常委與家長們的全力支持與配合，親師齊心，合力防疫，積極守護孩子的健康和學習，大家辛苦了。</w:t>
            </w:r>
          </w:p>
          <w:p w:rsidR="00000000" w:rsidDel="00000000" w:rsidP="00000000" w:rsidRDefault="00000000" w:rsidRPr="00000000" w14:paraId="0000001C">
            <w:pPr>
              <w:ind w:left="0" w:hanging="2"/>
              <w:rPr>
                <w:rFonts w:ascii="DFKai-SB" w:cs="DFKai-SB" w:eastAsia="DFKai-SB" w:hAnsi="DFKai-SB"/>
              </w:rPr>
            </w:pPr>
            <w:r w:rsidDel="00000000" w:rsidR="00000000" w:rsidRPr="00000000">
              <w:rPr>
                <w:rFonts w:ascii="DFKai-SB" w:cs="DFKai-SB" w:eastAsia="DFKai-SB" w:hAnsi="DFKai-SB"/>
                <w:rtl w:val="0"/>
              </w:rPr>
              <w:t xml:space="preserve">2.進入暑假，防疫不鬆懈，請老師提醒家長注意學生健康狀況，鼓勵接種疫苗，提升防護力。</w:t>
            </w:r>
          </w:p>
          <w:p w:rsidR="00000000" w:rsidDel="00000000" w:rsidP="00000000" w:rsidRDefault="00000000" w:rsidRPr="00000000" w14:paraId="0000001D">
            <w:pPr>
              <w:ind w:left="0" w:hanging="2"/>
              <w:rPr>
                <w:rFonts w:ascii="DFKai-SB" w:cs="DFKai-SB" w:eastAsia="DFKai-SB" w:hAnsi="DFKai-SB"/>
                <w:highlight w:val="yellow"/>
              </w:rPr>
            </w:pPr>
            <w:r w:rsidDel="00000000" w:rsidR="00000000" w:rsidRPr="00000000">
              <w:rPr>
                <w:rFonts w:ascii="DFKai-SB" w:cs="DFKai-SB" w:eastAsia="DFKai-SB" w:hAnsi="DFKai-SB"/>
                <w:rtl w:val="0"/>
              </w:rPr>
              <w:t xml:space="preserve">3.持續推廣閱讀活動，希望暑假期間，孩子在家長的陪伴下，養成良好的閱讀習慣。</w:t>
              <w:br w:type="textWrapping"/>
              <w:t xml:space="preserve">最後祝福大家暑假平安，身體健康。</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教</w:t>
            </w: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務</w:t>
            </w:r>
            <w:r w:rsidDel="00000000" w:rsidR="00000000" w:rsidRPr="00000000">
              <w:rPr>
                <w:rtl w:val="0"/>
              </w:rPr>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rPr>
            </w:pPr>
            <w:r w:rsidDel="00000000" w:rsidR="00000000" w:rsidRPr="00000000">
              <w:rPr>
                <w:rFonts w:ascii="DFKai-SB" w:cs="DFKai-SB" w:eastAsia="DFKai-SB" w:hAnsi="DFKai-SB"/>
                <w:b w:val="1"/>
                <w:color w:val="000000"/>
                <w:sz w:val="48"/>
                <w:szCs w:val="48"/>
                <w:rtl w:val="0"/>
              </w:rPr>
              <w:t xml:space="preserve">處</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教務主任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9">
            <w:pPr>
              <w:ind w:left="0" w:hanging="2"/>
              <w:rPr>
                <w:rFonts w:ascii="DFKai-SB" w:cs="DFKai-SB" w:eastAsia="DFKai-SB" w:hAnsi="DFKai-SB"/>
              </w:rPr>
            </w:pPr>
            <w:r w:rsidDel="00000000" w:rsidR="00000000" w:rsidRPr="00000000">
              <w:rPr>
                <w:rFonts w:ascii="DFKai-SB" w:cs="DFKai-SB" w:eastAsia="DFKai-SB" w:hAnsi="DFKai-SB"/>
                <w:rtl w:val="0"/>
              </w:rPr>
              <w:t xml:space="preserve">1.請各位教師同仁依據職務安排，務必依照期限完成112學年度課程計畫。</w:t>
            </w:r>
          </w:p>
          <w:p w:rsidR="00000000" w:rsidDel="00000000" w:rsidP="00000000" w:rsidRDefault="00000000" w:rsidRPr="00000000" w14:paraId="0000002A">
            <w:pPr>
              <w:ind w:left="0" w:hanging="2"/>
              <w:rPr>
                <w:rFonts w:ascii="DFKai-SB" w:cs="DFKai-SB" w:eastAsia="DFKai-SB" w:hAnsi="DFKai-SB"/>
              </w:rPr>
            </w:pPr>
            <w:r w:rsidDel="00000000" w:rsidR="00000000" w:rsidRPr="00000000">
              <w:rPr>
                <w:rFonts w:ascii="DFKai-SB" w:cs="DFKai-SB" w:eastAsia="DFKai-SB" w:hAnsi="DFKai-SB"/>
                <w:rtl w:val="0"/>
              </w:rPr>
              <w:t xml:space="preserve">2.112學年度教科書版本業已公告，後續將依據課程計畫審定期程，陸續公告新學年度課程計畫。</w:t>
            </w:r>
          </w:p>
          <w:p w:rsidR="00000000" w:rsidDel="00000000" w:rsidP="00000000" w:rsidRDefault="00000000" w:rsidRPr="00000000" w14:paraId="0000002B">
            <w:pPr>
              <w:ind w:left="0" w:hanging="2"/>
              <w:rPr>
                <w:rFonts w:ascii="DFKai-SB" w:cs="DFKai-SB" w:eastAsia="DFKai-SB" w:hAnsi="DFKai-SB"/>
              </w:rPr>
            </w:pPr>
            <w:r w:rsidDel="00000000" w:rsidR="00000000" w:rsidRPr="00000000">
              <w:rPr>
                <w:rFonts w:ascii="DFKai-SB" w:cs="DFKai-SB" w:eastAsia="DFKai-SB" w:hAnsi="DFKai-SB"/>
                <w:rtl w:val="0"/>
              </w:rPr>
              <w:t xml:space="preserve">3.配合資訊設備盤點，請有借用平板之同仁，依照資訊組公告期程，歸還設備。</w:t>
            </w:r>
          </w:p>
        </w:tc>
      </w:tr>
      <w:tr>
        <w:trPr>
          <w:cantSplit w:val="1"/>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教學組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F">
            <w:pPr>
              <w:ind w:left="0" w:hanging="2"/>
              <w:rPr>
                <w:rFonts w:ascii="DFKai-SB" w:cs="DFKai-SB" w:eastAsia="DFKai-SB" w:hAnsi="DFKai-SB"/>
              </w:rPr>
            </w:pPr>
            <w:r w:rsidDel="00000000" w:rsidR="00000000" w:rsidRPr="00000000">
              <w:rPr>
                <w:rFonts w:ascii="DFKai-SB" w:cs="DFKai-SB" w:eastAsia="DFKai-SB" w:hAnsi="DFKai-SB"/>
                <w:rtl w:val="0"/>
              </w:rPr>
              <w:t xml:space="preserve">1.辦理校內英語活動：四年級英語歌曲律動比賽、五年級讀者劇場比賽。</w:t>
            </w:r>
          </w:p>
          <w:p w:rsidR="00000000" w:rsidDel="00000000" w:rsidP="00000000" w:rsidRDefault="00000000" w:rsidRPr="00000000" w14:paraId="00000030">
            <w:pPr>
              <w:ind w:left="0" w:hanging="2"/>
              <w:rPr>
                <w:rFonts w:ascii="DFKai-SB" w:cs="DFKai-SB" w:eastAsia="DFKai-SB" w:hAnsi="DFKai-SB"/>
              </w:rPr>
            </w:pPr>
            <w:r w:rsidDel="00000000" w:rsidR="00000000" w:rsidRPr="00000000">
              <w:rPr>
                <w:rFonts w:ascii="DFKai-SB" w:cs="DFKai-SB" w:eastAsia="DFKai-SB" w:hAnsi="DFKai-SB"/>
                <w:rtl w:val="0"/>
              </w:rPr>
              <w:t xml:space="preserve">2.親職教育日學生作品展布置和學年主題教學活動。</w:t>
            </w:r>
          </w:p>
          <w:p w:rsidR="00000000" w:rsidDel="00000000" w:rsidP="00000000" w:rsidRDefault="00000000" w:rsidRPr="00000000" w14:paraId="00000031">
            <w:pPr>
              <w:ind w:left="0" w:hanging="2"/>
              <w:rPr>
                <w:rFonts w:ascii="DFKai-SB" w:cs="DFKai-SB" w:eastAsia="DFKai-SB" w:hAnsi="DFKai-SB"/>
              </w:rPr>
            </w:pPr>
            <w:r w:rsidDel="00000000" w:rsidR="00000000" w:rsidRPr="00000000">
              <w:rPr>
                <w:rFonts w:ascii="DFKai-SB" w:cs="DFKai-SB" w:eastAsia="DFKai-SB" w:hAnsi="DFKai-SB"/>
                <w:rtl w:val="0"/>
              </w:rPr>
              <w:t xml:space="preserve">3.教師因差假若有課務異動（請代課教師、調課或補課），請務必填妥課務異動申請單，並將紙本繳交至教學組。「異動原因」欄「必填」，「課務交待事項」欄，若是因個人需求，例如事(或病)假，而須請代課老師則「必填」，調課務必註明日期及節次。「課務異動單」置於111file://1教務處/教學組/@@教師課務異動申請單，可填妥後列印紙本繳交，或至教學組拿空白紙本填寫。</w:t>
            </w:r>
          </w:p>
          <w:p w:rsidR="00000000" w:rsidDel="00000000" w:rsidP="00000000" w:rsidRDefault="00000000" w:rsidRPr="00000000" w14:paraId="00000032">
            <w:pPr>
              <w:ind w:left="0" w:hanging="2"/>
              <w:rPr>
                <w:rFonts w:ascii="DFKai-SB" w:cs="DFKai-SB" w:eastAsia="DFKai-SB" w:hAnsi="DFKai-SB"/>
              </w:rPr>
            </w:pPr>
            <w:r w:rsidDel="00000000" w:rsidR="00000000" w:rsidRPr="00000000">
              <w:rPr>
                <w:rFonts w:ascii="DFKai-SB" w:cs="DFKai-SB" w:eastAsia="DFKai-SB" w:hAnsi="DFKai-SB"/>
                <w:rtl w:val="0"/>
              </w:rPr>
              <w:t xml:space="preserve">4.舉辦各學年主題活動，請各年級學年主任先提出主題活動計畫申請審核，各班有200元經費可以核銷，活動結束後，請學年主任收集各班發票(需有學校統編43831700)並黏貼憑證，將核銷經費之憑證繳交至教學組，並將主題活動成果上傳到檔案總管”@@教師上傳區-@@教師上傳區(學年主題活動)”檔案夾內。</w:t>
            </w:r>
          </w:p>
          <w:p w:rsidR="00000000" w:rsidDel="00000000" w:rsidP="00000000" w:rsidRDefault="00000000" w:rsidRPr="00000000" w14:paraId="00000033">
            <w:pPr>
              <w:ind w:left="0" w:hanging="2"/>
              <w:rPr>
                <w:rFonts w:ascii="DFKai-SB" w:cs="DFKai-SB" w:eastAsia="DFKai-SB" w:hAnsi="DFKai-SB"/>
              </w:rPr>
            </w:pPr>
            <w:r w:rsidDel="00000000" w:rsidR="00000000" w:rsidRPr="00000000">
              <w:rPr>
                <w:rFonts w:ascii="DFKai-SB" w:cs="DFKai-SB" w:eastAsia="DFKai-SB" w:hAnsi="DFKai-SB"/>
                <w:rtl w:val="0"/>
              </w:rPr>
              <w:t xml:space="preserve">5.辦理各項教師進修活動，充實教師專業知能。</w:t>
            </w:r>
          </w:p>
          <w:p w:rsidR="00000000" w:rsidDel="00000000" w:rsidP="00000000" w:rsidRDefault="00000000" w:rsidRPr="00000000" w14:paraId="00000034">
            <w:pPr>
              <w:ind w:left="0" w:hanging="2"/>
              <w:rPr>
                <w:rFonts w:ascii="DFKai-SB" w:cs="DFKai-SB" w:eastAsia="DFKai-SB" w:hAnsi="DFKai-SB"/>
              </w:rPr>
            </w:pPr>
            <w:r w:rsidDel="00000000" w:rsidR="00000000" w:rsidRPr="00000000">
              <w:rPr>
                <w:rFonts w:ascii="DFKai-SB" w:cs="DFKai-SB" w:eastAsia="DFKai-SB" w:hAnsi="DFKai-SB"/>
                <w:rtl w:val="0"/>
              </w:rPr>
              <w:t xml:space="preserve">6.辦理公開觀課等相關事宜。</w:t>
            </w:r>
          </w:p>
          <w:p w:rsidR="00000000" w:rsidDel="00000000" w:rsidP="00000000" w:rsidRDefault="00000000" w:rsidRPr="00000000" w14:paraId="00000035">
            <w:pPr>
              <w:ind w:left="0" w:hanging="2"/>
              <w:rPr>
                <w:rFonts w:ascii="DFKai-SB" w:cs="DFKai-SB" w:eastAsia="DFKai-SB" w:hAnsi="DFKai-SB"/>
              </w:rPr>
            </w:pPr>
            <w:r w:rsidDel="00000000" w:rsidR="00000000" w:rsidRPr="00000000">
              <w:rPr>
                <w:rFonts w:ascii="DFKai-SB" w:cs="DFKai-SB" w:eastAsia="DFKai-SB" w:hAnsi="DFKai-SB"/>
                <w:rtl w:val="0"/>
              </w:rPr>
              <w:t xml:space="preserve">7.研擬與彙整學校課程計畫等事宜。</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註冊組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9">
            <w:pPr>
              <w:ind w:left="0" w:hanging="2"/>
              <w:rPr>
                <w:rFonts w:ascii="DFKai-SB" w:cs="DFKai-SB" w:eastAsia="DFKai-SB" w:hAnsi="DFKai-SB"/>
              </w:rPr>
            </w:pPr>
            <w:r w:rsidDel="00000000" w:rsidR="00000000" w:rsidRPr="00000000">
              <w:rPr>
                <w:rFonts w:ascii="DFKai-SB" w:cs="DFKai-SB" w:eastAsia="DFKai-SB" w:hAnsi="DFKai-SB"/>
                <w:rtl w:val="0"/>
              </w:rPr>
              <w:t xml:space="preserve">1.課後照顧開班和申請補助經費事宜。</w:t>
            </w:r>
          </w:p>
          <w:p w:rsidR="00000000" w:rsidDel="00000000" w:rsidP="00000000" w:rsidRDefault="00000000" w:rsidRPr="00000000" w14:paraId="0000003A">
            <w:pPr>
              <w:ind w:left="0" w:hanging="2"/>
              <w:rPr>
                <w:rFonts w:ascii="DFKai-SB" w:cs="DFKai-SB" w:eastAsia="DFKai-SB" w:hAnsi="DFKai-SB"/>
              </w:rPr>
            </w:pPr>
            <w:r w:rsidDel="00000000" w:rsidR="00000000" w:rsidRPr="00000000">
              <w:rPr>
                <w:rFonts w:ascii="DFKai-SB" w:cs="DFKai-SB" w:eastAsia="DFKai-SB" w:hAnsi="DFKai-SB"/>
                <w:rtl w:val="0"/>
              </w:rPr>
              <w:t xml:space="preserve">2.審核辦理校內(外)各項獎學金之申請事項。(三元宮獎助學金申請，請記得附上戶口名簿影本)</w:t>
            </w:r>
          </w:p>
          <w:p w:rsidR="00000000" w:rsidDel="00000000" w:rsidP="00000000" w:rsidRDefault="00000000" w:rsidRPr="00000000" w14:paraId="0000003B">
            <w:pPr>
              <w:ind w:left="0" w:hanging="2"/>
              <w:rPr>
                <w:rFonts w:ascii="DFKai-SB" w:cs="DFKai-SB" w:eastAsia="DFKai-SB" w:hAnsi="DFKai-SB"/>
              </w:rPr>
            </w:pPr>
            <w:r w:rsidDel="00000000" w:rsidR="00000000" w:rsidRPr="00000000">
              <w:rPr>
                <w:rFonts w:ascii="DFKai-SB" w:cs="DFKai-SB" w:eastAsia="DFKai-SB" w:hAnsi="DFKai-SB"/>
                <w:rtl w:val="0"/>
              </w:rPr>
              <w:t xml:space="preserve">3.各類成績單申請事宜。</w:t>
            </w:r>
          </w:p>
          <w:p w:rsidR="00000000" w:rsidDel="00000000" w:rsidP="00000000" w:rsidRDefault="00000000" w:rsidRPr="00000000" w14:paraId="0000003C">
            <w:pPr>
              <w:ind w:left="0" w:hanging="2"/>
              <w:rPr>
                <w:rFonts w:ascii="DFKai-SB" w:cs="DFKai-SB" w:eastAsia="DFKai-SB" w:hAnsi="DFKai-SB"/>
              </w:rPr>
            </w:pPr>
            <w:r w:rsidDel="00000000" w:rsidR="00000000" w:rsidRPr="00000000">
              <w:rPr>
                <w:rFonts w:ascii="DFKai-SB" w:cs="DFKai-SB" w:eastAsia="DFKai-SB" w:hAnsi="DFKai-SB"/>
                <w:rtl w:val="0"/>
              </w:rPr>
              <w:t xml:space="preserve">4.各年級學生出席統計。</w:t>
            </w:r>
          </w:p>
          <w:p w:rsidR="00000000" w:rsidDel="00000000" w:rsidP="00000000" w:rsidRDefault="00000000" w:rsidRPr="00000000" w14:paraId="0000003D">
            <w:pPr>
              <w:ind w:left="0" w:hanging="2"/>
              <w:rPr>
                <w:rFonts w:ascii="DFKai-SB" w:cs="DFKai-SB" w:eastAsia="DFKai-SB" w:hAnsi="DFKai-SB"/>
              </w:rPr>
            </w:pPr>
            <w:r w:rsidDel="00000000" w:rsidR="00000000" w:rsidRPr="00000000">
              <w:rPr>
                <w:rFonts w:ascii="DFKai-SB" w:cs="DFKai-SB" w:eastAsia="DFKai-SB" w:hAnsi="DFKai-SB"/>
                <w:rtl w:val="0"/>
              </w:rPr>
              <w:t xml:space="preserve">5.辦理入學、註冊、常態編班、畢業成績審查、總量管制登記審查等事宜及義務教育推行事宜。</w:t>
            </w:r>
          </w:p>
          <w:p w:rsidR="00000000" w:rsidDel="00000000" w:rsidP="00000000" w:rsidRDefault="00000000" w:rsidRPr="00000000" w14:paraId="0000003E">
            <w:pPr>
              <w:ind w:left="0" w:hanging="2"/>
              <w:rPr>
                <w:rFonts w:ascii="DFKai-SB" w:cs="DFKai-SB" w:eastAsia="DFKai-SB" w:hAnsi="DFKai-SB"/>
              </w:rPr>
            </w:pPr>
            <w:r w:rsidDel="00000000" w:rsidR="00000000" w:rsidRPr="00000000">
              <w:rPr>
                <w:rFonts w:ascii="DFKai-SB" w:cs="DFKai-SB" w:eastAsia="DFKai-SB" w:hAnsi="DFKai-SB"/>
                <w:rtl w:val="0"/>
              </w:rPr>
              <w:t xml:space="preserve">6.通報中途輟學學生有關事宜。</w:t>
            </w:r>
          </w:p>
          <w:p w:rsidR="00000000" w:rsidDel="00000000" w:rsidP="00000000" w:rsidRDefault="00000000" w:rsidRPr="00000000" w14:paraId="0000003F">
            <w:pPr>
              <w:ind w:left="0" w:hanging="2"/>
              <w:rPr>
                <w:rFonts w:ascii="DFKai-SB" w:cs="DFKai-SB" w:eastAsia="DFKai-SB" w:hAnsi="DFKai-SB"/>
              </w:rPr>
            </w:pPr>
            <w:r w:rsidDel="00000000" w:rsidR="00000000" w:rsidRPr="00000000">
              <w:rPr>
                <w:rFonts w:ascii="DFKai-SB" w:cs="DFKai-SB" w:eastAsia="DFKai-SB" w:hAnsi="DFKai-SB"/>
                <w:rtl w:val="0"/>
              </w:rPr>
              <w:t xml:space="preserve">7.辦理學籍統計及學生異動事項。</w:t>
            </w:r>
          </w:p>
          <w:p w:rsidR="00000000" w:rsidDel="00000000" w:rsidP="00000000" w:rsidRDefault="00000000" w:rsidRPr="00000000" w14:paraId="00000040">
            <w:pPr>
              <w:ind w:left="0" w:hanging="2"/>
              <w:rPr>
                <w:rFonts w:ascii="DFKai-SB" w:cs="DFKai-SB" w:eastAsia="DFKai-SB" w:hAnsi="DFKai-SB"/>
              </w:rPr>
            </w:pPr>
            <w:r w:rsidDel="00000000" w:rsidR="00000000" w:rsidRPr="00000000">
              <w:rPr>
                <w:rFonts w:ascii="DFKai-SB" w:cs="DFKai-SB" w:eastAsia="DFKai-SB" w:hAnsi="DFKai-SB"/>
                <w:rtl w:val="0"/>
              </w:rPr>
              <w:t xml:space="preserve">8.112學年度新生登記、審查和報到事宜。</w:t>
            </w:r>
          </w:p>
        </w:tc>
      </w:tr>
      <w:tr>
        <w:trPr>
          <w:cantSplit w:val="1"/>
          <w:trHeight w:val="262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設備組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4">
            <w:pPr>
              <w:ind w:left="0" w:hanging="2"/>
              <w:rPr>
                <w:rFonts w:ascii="DFKai-SB" w:cs="DFKai-SB" w:eastAsia="DFKai-SB" w:hAnsi="DFKai-SB"/>
              </w:rPr>
            </w:pPr>
            <w:r w:rsidDel="00000000" w:rsidR="00000000" w:rsidRPr="00000000">
              <w:rPr>
                <w:rFonts w:ascii="DFKai-SB" w:cs="DFKai-SB" w:eastAsia="DFKai-SB" w:hAnsi="DFKai-SB"/>
                <w:rtl w:val="0"/>
              </w:rPr>
              <w:t xml:space="preserve">1.發放教科書、簿本、學用品、美勞、學用光碟等教材，及採買相關教學用之器具。</w:t>
            </w:r>
          </w:p>
          <w:p w:rsidR="00000000" w:rsidDel="00000000" w:rsidP="00000000" w:rsidRDefault="00000000" w:rsidRPr="00000000" w14:paraId="00000045">
            <w:pPr>
              <w:ind w:left="0" w:hanging="2"/>
              <w:rPr>
                <w:rFonts w:ascii="DFKai-SB" w:cs="DFKai-SB" w:eastAsia="DFKai-SB" w:hAnsi="DFKai-SB"/>
              </w:rPr>
            </w:pPr>
            <w:r w:rsidDel="00000000" w:rsidR="00000000" w:rsidRPr="00000000">
              <w:rPr>
                <w:rFonts w:ascii="DFKai-SB" w:cs="DFKai-SB" w:eastAsia="DFKai-SB" w:hAnsi="DFKai-SB"/>
                <w:rtl w:val="0"/>
              </w:rPr>
              <w:t xml:space="preserve">2.辦理特定學生就學費用(三合一)補助申請與審查。</w:t>
            </w:r>
          </w:p>
          <w:p w:rsidR="00000000" w:rsidDel="00000000" w:rsidP="00000000" w:rsidRDefault="00000000" w:rsidRPr="00000000" w14:paraId="00000046">
            <w:pPr>
              <w:ind w:left="0" w:hanging="2"/>
              <w:rPr>
                <w:rFonts w:ascii="DFKai-SB" w:cs="DFKai-SB" w:eastAsia="DFKai-SB" w:hAnsi="DFKai-SB"/>
              </w:rPr>
            </w:pPr>
            <w:r w:rsidDel="00000000" w:rsidR="00000000" w:rsidRPr="00000000">
              <w:rPr>
                <w:rFonts w:ascii="DFKai-SB" w:cs="DFKai-SB" w:eastAsia="DFKai-SB" w:hAnsi="DFKai-SB"/>
                <w:rtl w:val="0"/>
              </w:rPr>
              <w:t xml:space="preserve">3.持續辦理各項閱讀推廣活動：班級閱讀課、共讀巡迴書箱，讀報教育、校長入班共讀、閱讀認證和家庭共讀認證、主題書展、行動書車、閱讀心得寫作比賽、校內親子繪本製作競賽…等。</w:t>
            </w:r>
          </w:p>
          <w:p w:rsidR="00000000" w:rsidDel="00000000" w:rsidP="00000000" w:rsidRDefault="00000000" w:rsidRPr="00000000" w14:paraId="00000047">
            <w:pPr>
              <w:ind w:left="0" w:hanging="2"/>
              <w:rPr>
                <w:rFonts w:ascii="DFKai-SB" w:cs="DFKai-SB" w:eastAsia="DFKai-SB" w:hAnsi="DFKai-SB"/>
              </w:rPr>
            </w:pPr>
            <w:r w:rsidDel="00000000" w:rsidR="00000000" w:rsidRPr="00000000">
              <w:rPr>
                <w:rFonts w:ascii="DFKai-SB" w:cs="DFKai-SB" w:eastAsia="DFKai-SB" w:hAnsi="DFKai-SB"/>
                <w:rtl w:val="0"/>
              </w:rPr>
              <w:t xml:space="preserve">4.圖書館整理及書籍汰舊換新。</w:t>
            </w:r>
          </w:p>
          <w:p w:rsidR="00000000" w:rsidDel="00000000" w:rsidP="00000000" w:rsidRDefault="00000000" w:rsidRPr="00000000" w14:paraId="00000048">
            <w:pPr>
              <w:ind w:left="0" w:hanging="2"/>
              <w:rPr>
                <w:rFonts w:ascii="DFKai-SB" w:cs="DFKai-SB" w:eastAsia="DFKai-SB" w:hAnsi="DFKai-SB"/>
              </w:rPr>
            </w:pPr>
            <w:r w:rsidDel="00000000" w:rsidR="00000000" w:rsidRPr="00000000">
              <w:rPr>
                <w:rFonts w:ascii="DFKai-SB" w:cs="DFKai-SB" w:eastAsia="DFKai-SB" w:hAnsi="DFKai-SB"/>
                <w:rtl w:val="0"/>
              </w:rPr>
              <w:t xml:space="preserve">5.編輯與彙整八德兒童校刊。</w:t>
            </w:r>
          </w:p>
          <w:p w:rsidR="00000000" w:rsidDel="00000000" w:rsidP="00000000" w:rsidRDefault="00000000" w:rsidRPr="00000000" w14:paraId="00000049">
            <w:pPr>
              <w:ind w:left="0" w:hanging="2"/>
              <w:rPr>
                <w:rFonts w:ascii="DFKai-SB" w:cs="DFKai-SB" w:eastAsia="DFKai-SB" w:hAnsi="DFKai-SB"/>
              </w:rPr>
            </w:pPr>
            <w:r w:rsidDel="00000000" w:rsidR="00000000" w:rsidRPr="00000000">
              <w:rPr>
                <w:rFonts w:ascii="DFKai-SB" w:cs="DFKai-SB" w:eastAsia="DFKai-SB" w:hAnsi="DFKai-SB"/>
                <w:rtl w:val="0"/>
              </w:rPr>
              <w:t xml:space="preserve">6.辦理112學年度教科書評選、代收代辦、簿本及美勞教材需求調查。</w:t>
            </w:r>
          </w:p>
          <w:p w:rsidR="00000000" w:rsidDel="00000000" w:rsidP="00000000" w:rsidRDefault="00000000" w:rsidRPr="00000000" w14:paraId="0000004A">
            <w:pPr>
              <w:ind w:left="0" w:hanging="2"/>
              <w:rPr>
                <w:rFonts w:ascii="DFKai-SB" w:cs="DFKai-SB" w:eastAsia="DFKai-SB" w:hAnsi="DFKai-SB"/>
              </w:rPr>
            </w:pPr>
            <w:r w:rsidDel="00000000" w:rsidR="00000000" w:rsidRPr="00000000">
              <w:rPr>
                <w:rFonts w:ascii="DFKai-SB" w:cs="DFKai-SB" w:eastAsia="DFKai-SB" w:hAnsi="DFKai-SB"/>
                <w:rtl w:val="0"/>
              </w:rPr>
              <w:t xml:space="preserve">7.調查與彙整各學年寒、暑假作業之需求。</w:t>
            </w:r>
          </w:p>
        </w:tc>
      </w:tr>
      <w:tr>
        <w:trPr>
          <w:cantSplit w:val="1"/>
          <w:trHeight w:val="84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sz w:val="28"/>
                <w:szCs w:val="28"/>
              </w:rPr>
            </w:pPr>
            <w:r w:rsidDel="00000000" w:rsidR="00000000" w:rsidRPr="00000000">
              <w:rPr>
                <w:rFonts w:ascii="DFKai-SB" w:cs="DFKai-SB" w:eastAsia="DFKai-SB" w:hAnsi="DFKai-SB"/>
                <w:b w:val="1"/>
                <w:sz w:val="28"/>
                <w:szCs w:val="28"/>
                <w:rtl w:val="0"/>
              </w:rPr>
              <w:t xml:space="preserve">資訊組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D">
            <w:pPr>
              <w:spacing w:line="276" w:lineRule="auto"/>
              <w:ind w:left="0" w:hanging="2"/>
              <w:rPr>
                <w:rFonts w:ascii="DFKai-SB" w:cs="DFKai-SB" w:eastAsia="DFKai-SB" w:hAnsi="DFKai-SB"/>
              </w:rPr>
            </w:pPr>
            <w:r w:rsidDel="00000000" w:rsidR="00000000" w:rsidRPr="00000000">
              <w:rPr>
                <w:rFonts w:ascii="DFKai-SB" w:cs="DFKai-SB" w:eastAsia="DFKai-SB" w:hAnsi="DFKai-SB"/>
                <w:rtl w:val="0"/>
              </w:rPr>
              <w:t xml:space="preserve">1.辦理各年級學生卡製作和補發。</w:t>
            </w:r>
          </w:p>
          <w:p w:rsidR="00000000" w:rsidDel="00000000" w:rsidP="00000000" w:rsidRDefault="00000000" w:rsidRPr="00000000" w14:paraId="0000004E">
            <w:pPr>
              <w:spacing w:line="276" w:lineRule="auto"/>
              <w:ind w:left="0" w:hanging="2"/>
              <w:rPr>
                <w:rFonts w:ascii="DFKai-SB" w:cs="DFKai-SB" w:eastAsia="DFKai-SB" w:hAnsi="DFKai-SB"/>
              </w:rPr>
            </w:pPr>
            <w:r w:rsidDel="00000000" w:rsidR="00000000" w:rsidRPr="00000000">
              <w:rPr>
                <w:rFonts w:ascii="DFKai-SB" w:cs="DFKai-SB" w:eastAsia="DFKai-SB" w:hAnsi="DFKai-SB"/>
                <w:rtl w:val="0"/>
              </w:rPr>
              <w:t xml:space="preserve">2.學校網頁、資訊安全和學校資訊設備的管理與維護。</w:t>
            </w:r>
          </w:p>
          <w:p w:rsidR="00000000" w:rsidDel="00000000" w:rsidP="00000000" w:rsidRDefault="00000000" w:rsidRPr="00000000" w14:paraId="0000004F">
            <w:pPr>
              <w:spacing w:line="276" w:lineRule="auto"/>
              <w:ind w:left="0" w:hanging="2"/>
              <w:rPr>
                <w:rFonts w:ascii="DFKai-SB" w:cs="DFKai-SB" w:eastAsia="DFKai-SB" w:hAnsi="DFKai-SB"/>
              </w:rPr>
            </w:pPr>
            <w:r w:rsidDel="00000000" w:rsidR="00000000" w:rsidRPr="00000000">
              <w:rPr>
                <w:rFonts w:ascii="DFKai-SB" w:cs="DFKai-SB" w:eastAsia="DFKai-SB" w:hAnsi="DFKai-SB"/>
                <w:rtl w:val="0"/>
              </w:rPr>
              <w:t xml:space="preserve">3.三-六年級資訊教育的推動和資訊競賽。</w:t>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學</w:t>
            </w:r>
            <w:r w:rsidDel="00000000" w:rsidR="00000000" w:rsidRPr="00000000">
              <w:rPr>
                <w:rtl w:val="0"/>
              </w:rPr>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務</w:t>
            </w:r>
            <w:r w:rsidDel="00000000" w:rsidR="00000000" w:rsidRPr="00000000">
              <w:rPr>
                <w:rtl w:val="0"/>
              </w:rPr>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line="240" w:lineRule="auto"/>
              <w:ind w:left="0" w:hanging="2"/>
              <w:jc w:val="cente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rPr>
            </w:pPr>
            <w:r w:rsidDel="00000000" w:rsidR="00000000" w:rsidRPr="00000000">
              <w:rPr>
                <w:rFonts w:ascii="DFKai-SB" w:cs="DFKai-SB" w:eastAsia="DFKai-SB" w:hAnsi="DFKai-SB"/>
                <w:b w:val="1"/>
                <w:color w:val="000000"/>
                <w:sz w:val="48"/>
                <w:szCs w:val="48"/>
                <w:rtl w:val="0"/>
              </w:rPr>
              <w:t xml:space="preserve">處</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學務主任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59">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學務處核心任務在提高學生品德素養、保持身心健康、建立學生展能舞台為主軸，透過各類集會的宣導、學生活動的規劃、社團校隊的招生來增進學生團體秩序、樂於合作及自信心是我們努力的方向，我們期待也樂見學生在學務處的規劃下能夠多方展能。</w:t>
            </w:r>
          </w:p>
          <w:p w:rsidR="00000000" w:rsidDel="00000000" w:rsidP="00000000" w:rsidRDefault="00000000" w:rsidRPr="00000000" w14:paraId="0000005A">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1.教師精進及外部協助：</w:t>
            </w:r>
          </w:p>
          <w:p w:rsidR="00000000" w:rsidDel="00000000" w:rsidP="00000000" w:rsidRDefault="00000000" w:rsidRPr="00000000" w14:paraId="0000005B">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(1)辦理教師班級經營精進研習：親師溝通說到心坎裡。</w:t>
            </w:r>
          </w:p>
          <w:p w:rsidR="00000000" w:rsidDel="00000000" w:rsidP="00000000" w:rsidRDefault="00000000" w:rsidRPr="00000000" w14:paraId="0000005C">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(2)協請警政、志工一同維護學生上放學交通安全。</w:t>
            </w:r>
          </w:p>
          <w:p w:rsidR="00000000" w:rsidDel="00000000" w:rsidP="00000000" w:rsidRDefault="00000000" w:rsidRPr="00000000" w14:paraId="0000005D">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(3)依照上級機關道路會勘裁示並配合辦理：128巷限時單行。</w:t>
            </w:r>
          </w:p>
          <w:p w:rsidR="00000000" w:rsidDel="00000000" w:rsidP="00000000" w:rsidRDefault="00000000" w:rsidRPr="00000000" w14:paraId="0000005E">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2.共同宣導：</w:t>
            </w:r>
          </w:p>
          <w:p w:rsidR="00000000" w:rsidDel="00000000" w:rsidP="00000000" w:rsidRDefault="00000000" w:rsidRPr="00000000" w14:paraId="0000005F">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(1)於教師午會、學生兒童朝會持續宣導性平、霸凌防制通報相關規範及觀念。</w:t>
            </w:r>
          </w:p>
          <w:p w:rsidR="00000000" w:rsidDel="00000000" w:rsidP="00000000" w:rsidRDefault="00000000" w:rsidRPr="00000000" w14:paraId="00000060">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(2)提倡走廊不奔跑之素養。</w:t>
            </w:r>
          </w:p>
          <w:p w:rsidR="00000000" w:rsidDel="00000000" w:rsidP="00000000" w:rsidRDefault="00000000" w:rsidRPr="00000000" w14:paraId="00000061">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(3)環境永續專業人員入班宣導。</w:t>
            </w:r>
          </w:p>
          <w:p w:rsidR="00000000" w:rsidDel="00000000" w:rsidP="00000000" w:rsidRDefault="00000000" w:rsidRPr="00000000" w14:paraId="00000062">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(4)各項傳染病防治及防疫新訊宣導。</w:t>
            </w:r>
          </w:p>
          <w:p w:rsidR="00000000" w:rsidDel="00000000" w:rsidP="00000000" w:rsidRDefault="00000000" w:rsidRPr="00000000" w14:paraId="00000063">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3.學生多元活動：</w:t>
            </w:r>
          </w:p>
          <w:p w:rsidR="00000000" w:rsidDel="00000000" w:rsidP="00000000" w:rsidRDefault="00000000" w:rsidRPr="00000000" w14:paraId="00000064">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(1)辦理一至五年級戶外教學、六年級畢業旅行。</w:t>
            </w:r>
          </w:p>
          <w:p w:rsidR="00000000" w:rsidDel="00000000" w:rsidP="00000000" w:rsidRDefault="00000000" w:rsidRPr="00000000" w14:paraId="00000065">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(2)籌辦兒童節活動、環保市集、畢業典禮、模範生表揚、防震演練。</w:t>
            </w:r>
          </w:p>
          <w:p w:rsidR="00000000" w:rsidDel="00000000" w:rsidP="00000000" w:rsidRDefault="00000000" w:rsidRPr="00000000" w14:paraId="00000066">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(3)自治市E-voting。</w:t>
            </w:r>
          </w:p>
          <w:p w:rsidR="00000000" w:rsidDel="00000000" w:rsidP="00000000" w:rsidRDefault="00000000" w:rsidRPr="00000000" w14:paraId="00000067">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(4)規劃學生社團。</w:t>
            </w:r>
          </w:p>
          <w:p w:rsidR="00000000" w:rsidDel="00000000" w:rsidP="00000000" w:rsidRDefault="00000000" w:rsidRPr="00000000" w14:paraId="00000068">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(5)籌組校隊參賽，現有排球隊、田徑隊。</w:t>
            </w:r>
          </w:p>
          <w:p w:rsidR="00000000" w:rsidDel="00000000" w:rsidP="00000000" w:rsidRDefault="00000000" w:rsidRPr="00000000" w14:paraId="00000069">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(6)規畫各學年體育活動、體適能檢測及游泳教學。</w:t>
            </w:r>
          </w:p>
          <w:p w:rsidR="00000000" w:rsidDel="00000000" w:rsidP="00000000" w:rsidRDefault="00000000" w:rsidRPr="00000000" w14:paraId="0000006A">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(7)邀請專家入校做反菸反毒宣導。</w:t>
            </w:r>
          </w:p>
          <w:p w:rsidR="00000000" w:rsidDel="00000000" w:rsidP="00000000" w:rsidRDefault="00000000" w:rsidRPr="00000000" w14:paraId="0000006B">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4.午餐規劃及滿意度調查。</w:t>
            </w:r>
          </w:p>
          <w:p w:rsidR="00000000" w:rsidDel="00000000" w:rsidP="00000000" w:rsidRDefault="00000000" w:rsidRPr="00000000" w14:paraId="0000006C">
            <w:pPr>
              <w:spacing w:line="276" w:lineRule="auto"/>
              <w:ind w:hanging="2"/>
              <w:rPr>
                <w:rFonts w:ascii="DFKai-SB" w:cs="DFKai-SB" w:eastAsia="DFKai-SB" w:hAnsi="DFKai-SB"/>
              </w:rPr>
            </w:pPr>
            <w:r w:rsidDel="00000000" w:rsidR="00000000" w:rsidRPr="00000000">
              <w:rPr>
                <w:rFonts w:ascii="DFKai-SB" w:cs="DFKai-SB" w:eastAsia="DFKai-SB" w:hAnsi="DFKai-SB"/>
                <w:rtl w:val="0"/>
              </w:rPr>
              <w:t xml:space="preserve">5.定期召開期初交通安全會議、性平會議、社團審查會議、午餐供應委員會議等相關會議，透過會議宣達重要事項並與委員充分交流討論。</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6F">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生教組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70">
            <w:pPr>
              <w:ind w:left="0" w:hanging="2"/>
              <w:rPr>
                <w:rFonts w:ascii="DFKai-SB" w:cs="DFKai-SB" w:eastAsia="DFKai-SB" w:hAnsi="DFKai-SB"/>
              </w:rPr>
            </w:pPr>
            <w:r w:rsidDel="00000000" w:rsidR="00000000" w:rsidRPr="00000000">
              <w:rPr>
                <w:rFonts w:ascii="DFKai-SB" w:cs="DFKai-SB" w:eastAsia="DFKai-SB" w:hAnsi="DFKai-SB"/>
                <w:rtl w:val="0"/>
              </w:rPr>
              <w:t xml:space="preserve">1.學生生活常規禮儀之強調-如向師長及志工、來賓問好等禮儀行為之表現。</w:t>
            </w:r>
          </w:p>
          <w:p w:rsidR="00000000" w:rsidDel="00000000" w:rsidP="00000000" w:rsidRDefault="00000000" w:rsidRPr="00000000" w14:paraId="00000071">
            <w:pPr>
              <w:ind w:left="0" w:hanging="2"/>
              <w:rPr>
                <w:rFonts w:ascii="DFKai-SB" w:cs="DFKai-SB" w:eastAsia="DFKai-SB" w:hAnsi="DFKai-SB"/>
              </w:rPr>
            </w:pPr>
            <w:r w:rsidDel="00000000" w:rsidR="00000000" w:rsidRPr="00000000">
              <w:rPr>
                <w:rFonts w:ascii="DFKai-SB" w:cs="DFKai-SB" w:eastAsia="DFKai-SB" w:hAnsi="DFKai-SB"/>
                <w:rtl w:val="0"/>
              </w:rPr>
              <w:t xml:space="preserve">2.指導學生走廊慢行─步</w:t>
            </w: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rtl w:val="0"/>
              </w:rPr>
              <w:t xml:space="preserve">勇者。</w:t>
            </w:r>
          </w:p>
          <w:p w:rsidR="00000000" w:rsidDel="00000000" w:rsidP="00000000" w:rsidRDefault="00000000" w:rsidRPr="00000000" w14:paraId="00000072">
            <w:pPr>
              <w:ind w:left="0" w:hanging="2"/>
              <w:rPr>
                <w:rFonts w:ascii="DFKai-SB" w:cs="DFKai-SB" w:eastAsia="DFKai-SB" w:hAnsi="DFKai-SB"/>
              </w:rPr>
            </w:pPr>
            <w:r w:rsidDel="00000000" w:rsidR="00000000" w:rsidRPr="00000000">
              <w:rPr>
                <w:rFonts w:ascii="DFKai-SB" w:cs="DFKai-SB" w:eastAsia="DFKai-SB" w:hAnsi="DFKai-SB"/>
                <w:rtl w:val="0"/>
              </w:rPr>
              <w:t xml:space="preserve">3.友善校園持續推動。</w:t>
            </w:r>
          </w:p>
          <w:p w:rsidR="00000000" w:rsidDel="00000000" w:rsidP="00000000" w:rsidRDefault="00000000" w:rsidRPr="00000000" w14:paraId="00000073">
            <w:pPr>
              <w:ind w:left="0" w:hanging="2"/>
              <w:rPr>
                <w:rFonts w:ascii="DFKai-SB" w:cs="DFKai-SB" w:eastAsia="DFKai-SB" w:hAnsi="DFKai-SB"/>
              </w:rPr>
            </w:pPr>
            <w:r w:rsidDel="00000000" w:rsidR="00000000" w:rsidRPr="00000000">
              <w:rPr>
                <w:rFonts w:ascii="DFKai-SB" w:cs="DFKai-SB" w:eastAsia="DFKai-SB" w:hAnsi="DFKai-SB"/>
                <w:rtl w:val="0"/>
              </w:rPr>
              <w:t xml:space="preserve">4.秩序糾察隊訓練及管理。</w:t>
            </w:r>
          </w:p>
          <w:p w:rsidR="00000000" w:rsidDel="00000000" w:rsidP="00000000" w:rsidRDefault="00000000" w:rsidRPr="00000000" w14:paraId="00000074">
            <w:pPr>
              <w:ind w:left="0" w:hanging="2"/>
              <w:rPr>
                <w:rFonts w:ascii="DFKai-SB" w:cs="DFKai-SB" w:eastAsia="DFKai-SB" w:hAnsi="DFKai-SB"/>
              </w:rPr>
            </w:pPr>
            <w:r w:rsidDel="00000000" w:rsidR="00000000" w:rsidRPr="00000000">
              <w:rPr>
                <w:rFonts w:ascii="DFKai-SB" w:cs="DFKai-SB" w:eastAsia="DFKai-SB" w:hAnsi="DFKai-SB"/>
                <w:rtl w:val="0"/>
              </w:rPr>
              <w:t xml:space="preserve">5.111、112學年度各年段戶外教育會議。</w:t>
            </w:r>
          </w:p>
          <w:p w:rsidR="00000000" w:rsidDel="00000000" w:rsidP="00000000" w:rsidRDefault="00000000" w:rsidRPr="00000000" w14:paraId="00000075">
            <w:pPr>
              <w:ind w:left="0" w:hanging="2"/>
              <w:rPr>
                <w:rFonts w:ascii="DFKai-SB" w:cs="DFKai-SB" w:eastAsia="DFKai-SB" w:hAnsi="DFKai-SB"/>
              </w:rPr>
            </w:pPr>
            <w:r w:rsidDel="00000000" w:rsidR="00000000" w:rsidRPr="00000000">
              <w:rPr>
                <w:rFonts w:ascii="DFKai-SB" w:cs="DFKai-SB" w:eastAsia="DFKai-SB" w:hAnsi="DFKai-SB"/>
                <w:rtl w:val="0"/>
              </w:rPr>
              <w:t xml:space="preserve">6.導護區域及人員安排。</w:t>
            </w:r>
          </w:p>
          <w:p w:rsidR="00000000" w:rsidDel="00000000" w:rsidP="00000000" w:rsidRDefault="00000000" w:rsidRPr="00000000" w14:paraId="00000076">
            <w:pPr>
              <w:ind w:left="0" w:hanging="2"/>
              <w:rPr>
                <w:rFonts w:ascii="DFKai-SB" w:cs="DFKai-SB" w:eastAsia="DFKai-SB" w:hAnsi="DFKai-SB"/>
              </w:rPr>
            </w:pPr>
            <w:r w:rsidDel="00000000" w:rsidR="00000000" w:rsidRPr="00000000">
              <w:rPr>
                <w:rFonts w:ascii="DFKai-SB" w:cs="DFKai-SB" w:eastAsia="DFKai-SB" w:hAnsi="DFKai-SB"/>
                <w:rtl w:val="0"/>
              </w:rPr>
              <w:t xml:space="preserve">7.辦理校內急難救助之申請事項。</w:t>
            </w:r>
          </w:p>
          <w:p w:rsidR="00000000" w:rsidDel="00000000" w:rsidP="00000000" w:rsidRDefault="00000000" w:rsidRPr="00000000" w14:paraId="00000077">
            <w:pPr>
              <w:ind w:left="0" w:hanging="2"/>
              <w:rPr>
                <w:rFonts w:ascii="DFKai-SB" w:cs="DFKai-SB" w:eastAsia="DFKai-SB" w:hAnsi="DFKai-SB"/>
              </w:rPr>
            </w:pPr>
            <w:r w:rsidDel="00000000" w:rsidR="00000000" w:rsidRPr="00000000">
              <w:rPr>
                <w:rFonts w:ascii="DFKai-SB" w:cs="DFKai-SB" w:eastAsia="DFKai-SB" w:hAnsi="DFKai-SB"/>
                <w:rtl w:val="0"/>
              </w:rPr>
              <w:t xml:space="preserve">8.辦理寒、暑假愛心午餐補助。</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訓育組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7B">
            <w:pPr>
              <w:ind w:left="0" w:hanging="2"/>
              <w:rPr>
                <w:rFonts w:ascii="DFKai-SB" w:cs="DFKai-SB" w:eastAsia="DFKai-SB" w:hAnsi="DFKai-SB"/>
              </w:rPr>
            </w:pPr>
            <w:r w:rsidDel="00000000" w:rsidR="00000000" w:rsidRPr="00000000">
              <w:rPr>
                <w:rFonts w:ascii="DFKai-SB" w:cs="DFKai-SB" w:eastAsia="DFKai-SB" w:hAnsi="DFKai-SB"/>
                <w:rtl w:val="0"/>
              </w:rPr>
              <w:t xml:space="preserve">1.品格教育持續推動，由品格小天使分享當月品格主題，展現典範學生行為以利楷模學習。</w:t>
            </w:r>
          </w:p>
          <w:p w:rsidR="00000000" w:rsidDel="00000000" w:rsidP="00000000" w:rsidRDefault="00000000" w:rsidRPr="00000000" w14:paraId="0000007C">
            <w:pPr>
              <w:ind w:left="0" w:hanging="2"/>
              <w:rPr>
                <w:rFonts w:ascii="DFKai-SB" w:cs="DFKai-SB" w:eastAsia="DFKai-SB" w:hAnsi="DFKai-SB"/>
              </w:rPr>
            </w:pPr>
            <w:r w:rsidDel="00000000" w:rsidR="00000000" w:rsidRPr="00000000">
              <w:rPr>
                <w:rFonts w:ascii="DFKai-SB" w:cs="DFKai-SB" w:eastAsia="DFKai-SB" w:hAnsi="DFKai-SB"/>
                <w:rtl w:val="0"/>
              </w:rPr>
              <w:t xml:space="preserve">2.辦理兒童朝會、籌畫自治市團隊於兒童朝會宣導腳本、兒童節上下課大翻轉、模範兒童表揚、自治市候選人政見發表、首創小市長E-voting、社團成果發表等活動。</w:t>
            </w:r>
          </w:p>
          <w:p w:rsidR="00000000" w:rsidDel="00000000" w:rsidP="00000000" w:rsidRDefault="00000000" w:rsidRPr="00000000" w14:paraId="0000007D">
            <w:pPr>
              <w:ind w:left="0" w:hanging="2"/>
              <w:rPr>
                <w:rFonts w:ascii="DFKai-SB" w:cs="DFKai-SB" w:eastAsia="DFKai-SB" w:hAnsi="DFKai-SB"/>
              </w:rPr>
            </w:pPr>
            <w:r w:rsidDel="00000000" w:rsidR="00000000" w:rsidRPr="00000000">
              <w:rPr>
                <w:rFonts w:ascii="DFKai-SB" w:cs="DFKai-SB" w:eastAsia="DFKai-SB" w:hAnsi="DFKai-SB"/>
                <w:rtl w:val="0"/>
              </w:rPr>
              <w:t xml:space="preserve">3.辦理社團的招生與管理。</w:t>
            </w:r>
          </w:p>
          <w:p w:rsidR="00000000" w:rsidDel="00000000" w:rsidP="00000000" w:rsidRDefault="00000000" w:rsidRPr="00000000" w14:paraId="0000007E">
            <w:pPr>
              <w:ind w:left="0" w:hanging="2"/>
              <w:rPr>
                <w:rFonts w:ascii="DFKai-SB" w:cs="DFKai-SB" w:eastAsia="DFKai-SB" w:hAnsi="DFKai-SB"/>
              </w:rPr>
            </w:pPr>
            <w:r w:rsidDel="00000000" w:rsidR="00000000" w:rsidRPr="00000000">
              <w:rPr>
                <w:rFonts w:ascii="DFKai-SB" w:cs="DFKai-SB" w:eastAsia="DFKai-SB" w:hAnsi="DFKai-SB"/>
                <w:rtl w:val="0"/>
              </w:rPr>
              <w:t xml:space="preserve">4.擬定防災計畫並規劃防災演練。</w:t>
            </w:r>
          </w:p>
          <w:p w:rsidR="00000000" w:rsidDel="00000000" w:rsidP="00000000" w:rsidRDefault="00000000" w:rsidRPr="00000000" w14:paraId="0000007F">
            <w:pPr>
              <w:ind w:left="0" w:hanging="2"/>
              <w:rPr>
                <w:rFonts w:ascii="DFKai-SB" w:cs="DFKai-SB" w:eastAsia="DFKai-SB" w:hAnsi="DFKai-SB"/>
              </w:rPr>
            </w:pPr>
            <w:r w:rsidDel="00000000" w:rsidR="00000000" w:rsidRPr="00000000">
              <w:rPr>
                <w:rFonts w:ascii="DFKai-SB" w:cs="DFKai-SB" w:eastAsia="DFKai-SB" w:hAnsi="DFKai-SB"/>
                <w:rtl w:val="0"/>
              </w:rPr>
              <w:t xml:space="preserve">5.辦理畢冊相關事宜與畢業典禮。</w:t>
            </w:r>
          </w:p>
        </w:tc>
      </w:tr>
      <w:tr>
        <w:trPr>
          <w:cantSplit w:val="1"/>
          <w:trHeight w:val="2168.9999999999995" w:hRule="atLeast"/>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體育組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2">
            <w:pPr>
              <w:ind w:left="0" w:hanging="2"/>
              <w:rPr>
                <w:rFonts w:ascii="DFKai-SB" w:cs="DFKai-SB" w:eastAsia="DFKai-SB" w:hAnsi="DFKai-SB"/>
              </w:rPr>
            </w:pPr>
            <w:r w:rsidDel="00000000" w:rsidR="00000000" w:rsidRPr="00000000">
              <w:rPr>
                <w:rFonts w:ascii="DFKai-SB" w:cs="DFKai-SB" w:eastAsia="DFKai-SB" w:hAnsi="DFKai-SB"/>
                <w:rtl w:val="0"/>
              </w:rPr>
              <w:t xml:space="preserve"> 1.規劃112學年度10月28日運動會，並召開體育委員會會議。</w:t>
            </w:r>
          </w:p>
          <w:p w:rsidR="00000000" w:rsidDel="00000000" w:rsidP="00000000" w:rsidRDefault="00000000" w:rsidRPr="00000000" w14:paraId="00000083">
            <w:pPr>
              <w:ind w:left="0" w:hanging="2"/>
              <w:rPr>
                <w:rFonts w:ascii="DFKai-SB" w:cs="DFKai-SB" w:eastAsia="DFKai-SB" w:hAnsi="DFKai-SB"/>
              </w:rPr>
            </w:pPr>
            <w:r w:rsidDel="00000000" w:rsidR="00000000" w:rsidRPr="00000000">
              <w:rPr>
                <w:rFonts w:ascii="DFKai-SB" w:cs="DFKai-SB" w:eastAsia="DFKai-SB" w:hAnsi="DFKai-SB"/>
                <w:rtl w:val="0"/>
              </w:rPr>
              <w:t xml:space="preserve"> 2.辦理游泳教學【112/9/-112/10】。  </w:t>
            </w:r>
          </w:p>
          <w:p w:rsidR="00000000" w:rsidDel="00000000" w:rsidP="00000000" w:rsidRDefault="00000000" w:rsidRPr="00000000" w14:paraId="00000084">
            <w:pPr>
              <w:ind w:left="0" w:hanging="2"/>
              <w:rPr>
                <w:rFonts w:ascii="DFKai-SB" w:cs="DFKai-SB" w:eastAsia="DFKai-SB" w:hAnsi="DFKai-SB"/>
              </w:rPr>
            </w:pPr>
            <w:r w:rsidDel="00000000" w:rsidR="00000000" w:rsidRPr="00000000">
              <w:rPr>
                <w:rFonts w:ascii="DFKai-SB" w:cs="DFKai-SB" w:eastAsia="DFKai-SB" w:hAnsi="DFKai-SB"/>
                <w:rtl w:val="0"/>
              </w:rPr>
              <w:t xml:space="preserve"> 3.排球隊112年8月5日參加桃園市運動會-排球競賽、112年8月18日至8月21日參加112  </w:t>
            </w:r>
          </w:p>
          <w:p w:rsidR="00000000" w:rsidDel="00000000" w:rsidP="00000000" w:rsidRDefault="00000000" w:rsidRPr="00000000" w14:paraId="00000085">
            <w:pPr>
              <w:ind w:left="0" w:hanging="2"/>
              <w:rPr>
                <w:rFonts w:ascii="DFKai-SB" w:cs="DFKai-SB" w:eastAsia="DFKai-SB" w:hAnsi="DFKai-SB"/>
              </w:rPr>
            </w:pPr>
            <w:r w:rsidDel="00000000" w:rsidR="00000000" w:rsidRPr="00000000">
              <w:rPr>
                <w:rFonts w:ascii="DFKai-SB" w:cs="DFKai-SB" w:eastAsia="DFKai-SB" w:hAnsi="DFKai-SB"/>
                <w:rtl w:val="0"/>
              </w:rPr>
              <w:t xml:space="preserve">   年新北市第七屆全國城市盃排球錦標賽。</w:t>
            </w:r>
          </w:p>
          <w:p w:rsidR="00000000" w:rsidDel="00000000" w:rsidP="00000000" w:rsidRDefault="00000000" w:rsidRPr="00000000" w14:paraId="00000086">
            <w:pPr>
              <w:ind w:left="0" w:hanging="2"/>
              <w:rPr>
                <w:rFonts w:ascii="DFKai-SB" w:cs="DFKai-SB" w:eastAsia="DFKai-SB" w:hAnsi="DFKai-SB"/>
              </w:rPr>
            </w:pPr>
            <w:r w:rsidDel="00000000" w:rsidR="00000000" w:rsidRPr="00000000">
              <w:rPr>
                <w:rFonts w:ascii="DFKai-SB" w:cs="DFKai-SB" w:eastAsia="DFKai-SB" w:hAnsi="DFKai-SB"/>
                <w:rtl w:val="0"/>
              </w:rPr>
              <w:t xml:space="preserve"> 4.田徑隊7月份區代表隊大勇國小集訓及參賽112年桃園市運動會-田徑競賽</w:t>
            </w:r>
          </w:p>
          <w:p w:rsidR="00000000" w:rsidDel="00000000" w:rsidP="00000000" w:rsidRDefault="00000000" w:rsidRPr="00000000" w14:paraId="00000087">
            <w:pPr>
              <w:ind w:left="0" w:hanging="2"/>
              <w:rPr>
                <w:rFonts w:ascii="DFKai-SB" w:cs="DFKai-SB" w:eastAsia="DFKai-SB" w:hAnsi="DFKai-SB"/>
              </w:rPr>
            </w:pPr>
            <w:r w:rsidDel="00000000" w:rsidR="00000000" w:rsidRPr="00000000">
              <w:rPr>
                <w:rFonts w:ascii="DFKai-SB" w:cs="DFKai-SB" w:eastAsia="DFKai-SB" w:hAnsi="DFKai-SB"/>
                <w:rtl w:val="0"/>
              </w:rPr>
              <w:t xml:space="preserve">   (112.07.21~24市立田徑場)。</w:t>
            </w:r>
          </w:p>
          <w:p w:rsidR="00000000" w:rsidDel="00000000" w:rsidP="00000000" w:rsidRDefault="00000000" w:rsidRPr="00000000" w14:paraId="00000088">
            <w:pPr>
              <w:ind w:left="0" w:hanging="2"/>
              <w:rPr>
                <w:rFonts w:ascii="DFKai-SB" w:cs="DFKai-SB" w:eastAsia="DFKai-SB" w:hAnsi="DFKai-SB"/>
              </w:rPr>
            </w:pPr>
            <w:r w:rsidDel="00000000" w:rsidR="00000000" w:rsidRPr="00000000">
              <w:rPr>
                <w:rFonts w:ascii="DFKai-SB" w:cs="DFKai-SB" w:eastAsia="DFKai-SB" w:hAnsi="DFKai-SB"/>
                <w:rtl w:val="0"/>
              </w:rPr>
              <w:t xml:space="preserve"> 5.校內體育器材更新及管理。</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衛生組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8C">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配合政府政策，調整校園防疫措施。</w:t>
            </w:r>
          </w:p>
          <w:p w:rsidR="00000000" w:rsidDel="00000000" w:rsidP="00000000" w:rsidRDefault="00000000" w:rsidRPr="00000000" w14:paraId="0000008D">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配發每位學生快篩試劑。</w:t>
            </w:r>
          </w:p>
          <w:p w:rsidR="00000000" w:rsidDel="00000000" w:rsidP="00000000" w:rsidRDefault="00000000" w:rsidRPr="00000000" w14:paraId="0000008E">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盤點並充分準備校內防疫物資，如酒精、洗手慕斯、香皂等，供師生使用。</w:t>
            </w:r>
          </w:p>
          <w:p w:rsidR="00000000" w:rsidDel="00000000" w:rsidP="00000000" w:rsidRDefault="00000000" w:rsidRPr="00000000" w14:paraId="0000008F">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宣導學生勤洗手及班級消毒，落實生病不上課。</w:t>
            </w:r>
          </w:p>
          <w:p w:rsidR="00000000" w:rsidDel="00000000" w:rsidP="00000000" w:rsidRDefault="00000000" w:rsidRPr="00000000" w14:paraId="00000090">
            <w:pPr>
              <w:numPr>
                <w:ilvl w:val="0"/>
                <w:numId w:val="1"/>
              </w:numPr>
              <w:ind w:left="425.19685039370086" w:hanging="360"/>
              <w:rPr>
                <w:rFonts w:ascii="DFKai-SB" w:cs="DFKai-SB" w:eastAsia="DFKai-SB" w:hAnsi="DFKai-SB"/>
              </w:rPr>
            </w:pPr>
            <w:bookmarkStart w:colFirst="0" w:colLast="0" w:name="_heading=h.3znysh7" w:id="2"/>
            <w:bookmarkEnd w:id="2"/>
            <w:r w:rsidDel="00000000" w:rsidR="00000000" w:rsidRPr="00000000">
              <w:rPr>
                <w:rFonts w:ascii="DFKai-SB" w:cs="DFKai-SB" w:eastAsia="DFKai-SB" w:hAnsi="DFKai-SB"/>
                <w:rtl w:val="0"/>
              </w:rPr>
              <w:t xml:space="preserve">永續校園、環境教育、健康促進等宣導，透過辦理各項活動(如講座課程、藝文競賽、植栽綠化等)以利觀念深植。</w:t>
            </w:r>
          </w:p>
          <w:p w:rsidR="00000000" w:rsidDel="00000000" w:rsidP="00000000" w:rsidRDefault="00000000" w:rsidRPr="00000000" w14:paraId="00000091">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持續推動學生書包減重。</w:t>
            </w:r>
          </w:p>
          <w:p w:rsidR="00000000" w:rsidDel="00000000" w:rsidP="00000000" w:rsidRDefault="00000000" w:rsidRPr="00000000" w14:paraId="00000092">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持續培訓衛生隊學生，除維護校內環境整潔，亦動手栽種植物美化校園。</w:t>
            </w:r>
          </w:p>
          <w:p w:rsidR="00000000" w:rsidDel="00000000" w:rsidP="00000000" w:rsidRDefault="00000000" w:rsidRPr="00000000" w14:paraId="00000093">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為防範腸病毒，除加強宣導外，每日會針對廁所門把消毒。</w:t>
            </w:r>
          </w:p>
          <w:p w:rsidR="00000000" w:rsidDel="00000000" w:rsidP="00000000" w:rsidRDefault="00000000" w:rsidRPr="00000000" w14:paraId="00000094">
            <w:pPr>
              <w:numPr>
                <w:ilvl w:val="0"/>
                <w:numId w:val="1"/>
              </w:numPr>
              <w:ind w:left="425.19685039370086" w:hanging="360"/>
              <w:rPr>
                <w:rFonts w:ascii="DFKai-SB" w:cs="DFKai-SB" w:eastAsia="DFKai-SB" w:hAnsi="DFKai-SB"/>
                <w:u w:val="none"/>
              </w:rPr>
            </w:pPr>
            <w:r w:rsidDel="00000000" w:rsidR="00000000" w:rsidRPr="00000000">
              <w:rPr>
                <w:rFonts w:ascii="DFKai-SB" w:cs="DFKai-SB" w:eastAsia="DFKai-SB" w:hAnsi="DFKai-SB"/>
                <w:rtl w:val="0"/>
              </w:rPr>
              <w:t xml:space="preserve">規劃班級掃區，並協請導師指導學生，落實校園整潔。</w:t>
            </w:r>
          </w:p>
          <w:p w:rsidR="00000000" w:rsidDel="00000000" w:rsidP="00000000" w:rsidRDefault="00000000" w:rsidRPr="00000000" w14:paraId="00000095">
            <w:pPr>
              <w:numPr>
                <w:ilvl w:val="0"/>
                <w:numId w:val="1"/>
              </w:numPr>
              <w:ind w:left="425.19685039370086" w:hanging="360"/>
              <w:rPr>
                <w:rFonts w:ascii="DFKai-SB" w:cs="DFKai-SB" w:eastAsia="DFKai-SB" w:hAnsi="DFKai-SB"/>
              </w:rPr>
            </w:pPr>
            <w:r w:rsidDel="00000000" w:rsidR="00000000" w:rsidRPr="00000000">
              <w:rPr>
                <w:rFonts w:ascii="DFKai-SB" w:cs="DFKai-SB" w:eastAsia="DFKai-SB" w:hAnsi="DFKai-SB"/>
                <w:rtl w:val="0"/>
              </w:rPr>
              <w:t xml:space="preserve">定期傾倒垃圾及聯繫回收廠商收取本校資源回收物品。</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營養師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vAlign w:val="top"/>
          </w:tcPr>
          <w:p w:rsidR="00000000" w:rsidDel="00000000" w:rsidP="00000000" w:rsidRDefault="00000000" w:rsidRPr="00000000" w14:paraId="00000098">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1.菜單設計(含幼兒園點心、早餐、午餐)，食材訂購。</w:t>
            </w:r>
          </w:p>
          <w:p w:rsidR="00000000" w:rsidDel="00000000" w:rsidP="00000000" w:rsidRDefault="00000000" w:rsidRPr="00000000" w14:paraId="00000099">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2.廚房物品及學生打菜用品的採購。</w:t>
            </w:r>
          </w:p>
          <w:p w:rsidR="00000000" w:rsidDel="00000000" w:rsidP="00000000" w:rsidRDefault="00000000" w:rsidRPr="00000000" w14:paraId="0000009A">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3.廚房設備檢修及環境清潔管理。</w:t>
            </w:r>
          </w:p>
          <w:p w:rsidR="00000000" w:rsidDel="00000000" w:rsidP="00000000" w:rsidRDefault="00000000" w:rsidRPr="00000000" w14:paraId="0000009B">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4.廚工契約簽訂、薪資計算及管理。</w:t>
            </w:r>
          </w:p>
          <w:p w:rsidR="00000000" w:rsidDel="00000000" w:rsidP="00000000" w:rsidRDefault="00000000" w:rsidRPr="00000000" w14:paraId="0000009C">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5.辦理弱勢學生早、午餐補助，減輕弱勢家庭負擔。</w:t>
            </w:r>
          </w:p>
          <w:p w:rsidR="00000000" w:rsidDel="00000000" w:rsidP="00000000" w:rsidRDefault="00000000" w:rsidRPr="00000000" w14:paraId="0000009D">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6.查訪午餐供應商，了解上游廠商，強化食品安全。</w:t>
            </w:r>
          </w:p>
          <w:p w:rsidR="00000000" w:rsidDel="00000000" w:rsidP="00000000" w:rsidRDefault="00000000" w:rsidRPr="00000000" w14:paraId="0000009E">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7.營養教育規劃。</w:t>
            </w:r>
          </w:p>
          <w:p w:rsidR="00000000" w:rsidDel="00000000" w:rsidP="00000000" w:rsidRDefault="00000000" w:rsidRPr="00000000" w14:paraId="0000009F">
            <w:pPr>
              <w:widowControl w:val="1"/>
              <w:ind w:left="240" w:hanging="240"/>
              <w:rPr>
                <w:rFonts w:ascii="DFKai-SB" w:cs="DFKai-SB" w:eastAsia="DFKai-SB" w:hAnsi="DFKai-SB"/>
              </w:rPr>
            </w:pPr>
            <w:r w:rsidDel="00000000" w:rsidR="00000000" w:rsidRPr="00000000">
              <w:rPr>
                <w:rFonts w:ascii="DFKai-SB" w:cs="DFKai-SB" w:eastAsia="DFKai-SB" w:hAnsi="DFKai-SB"/>
                <w:rtl w:val="0"/>
              </w:rPr>
              <w:t xml:space="preserve">8.定期召開午餐供應委員會。1.擬定午餐相關計畫。</w:t>
            </w:r>
          </w:p>
          <w:p w:rsidR="00000000" w:rsidDel="00000000" w:rsidP="00000000" w:rsidRDefault="00000000" w:rsidRPr="00000000" w14:paraId="000000A0">
            <w:pPr>
              <w:ind w:left="240" w:hanging="240"/>
              <w:rPr>
                <w:rFonts w:ascii="DFKai-SB" w:cs="DFKai-SB" w:eastAsia="DFKai-SB" w:hAnsi="DFKai-SB"/>
              </w:rPr>
            </w:pPr>
            <w:r w:rsidDel="00000000" w:rsidR="00000000" w:rsidRPr="00000000">
              <w:rPr>
                <w:rFonts w:ascii="DFKai-SB" w:cs="DFKai-SB" w:eastAsia="DFKai-SB" w:hAnsi="DFKai-SB"/>
                <w:rtl w:val="0"/>
              </w:rPr>
              <w:t xml:space="preserve">9.配合教育善好政策，自111學年度第2學期起學生免費營養午餐。</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A2">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rPr>
            </w:pPr>
            <w:r w:rsidDel="00000000" w:rsidR="00000000" w:rsidRPr="00000000">
              <w:rPr>
                <w:rFonts w:ascii="DFKai-SB" w:cs="DFKai-SB" w:eastAsia="DFKai-SB" w:hAnsi="DFKai-SB"/>
                <w:b w:val="1"/>
                <w:color w:val="000000"/>
                <w:sz w:val="28"/>
                <w:szCs w:val="28"/>
                <w:rtl w:val="0"/>
              </w:rPr>
              <w:t xml:space="preserve">護理師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A3">
            <w:pPr>
              <w:ind w:left="0" w:hanging="2"/>
              <w:jc w:val="both"/>
              <w:rPr>
                <w:rFonts w:ascii="DFKai-SB" w:cs="DFKai-SB" w:eastAsia="DFKai-SB" w:hAnsi="DFKai-SB"/>
              </w:rPr>
            </w:pPr>
            <w:r w:rsidDel="00000000" w:rsidR="00000000" w:rsidRPr="00000000">
              <w:rPr>
                <w:rFonts w:ascii="DFKai-SB" w:cs="DFKai-SB" w:eastAsia="DFKai-SB" w:hAnsi="DFKai-SB"/>
                <w:rtl w:val="0"/>
              </w:rPr>
              <w:t xml:space="preserve">無</w:t>
            </w:r>
          </w:p>
        </w:tc>
      </w:tr>
      <w:tr>
        <w:trPr>
          <w:cantSplit w:val="0"/>
          <w:trHeight w:val="246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ff0000"/>
                <w:sz w:val="48"/>
                <w:szCs w:val="48"/>
                <w:rtl w:val="0"/>
              </w:rPr>
              <w:t xml:space="preserve"> </w:t>
            </w:r>
            <w:r w:rsidDel="00000000" w:rsidR="00000000" w:rsidRPr="00000000">
              <w:rPr>
                <w:rFonts w:ascii="DFKai-SB" w:cs="DFKai-SB" w:eastAsia="DFKai-SB" w:hAnsi="DFKai-SB"/>
                <w:b w:val="1"/>
                <w:color w:val="000000"/>
                <w:sz w:val="48"/>
                <w:szCs w:val="48"/>
                <w:rtl w:val="0"/>
              </w:rPr>
              <w:t xml:space="preserve">總</w:t>
            </w:r>
            <w:r w:rsidDel="00000000" w:rsidR="00000000" w:rsidRPr="00000000">
              <w:rPr>
                <w:rtl w:val="0"/>
              </w:rPr>
            </w:r>
          </w:p>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A6">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A7">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 務</w:t>
            </w:r>
            <w:r w:rsidDel="00000000" w:rsidR="00000000" w:rsidRPr="00000000">
              <w:rPr>
                <w:rtl w:val="0"/>
              </w:rPr>
            </w:r>
          </w:p>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ff0000"/>
                <w:sz w:val="36"/>
                <w:szCs w:val="36"/>
              </w:rPr>
            </w:pPr>
            <w:r w:rsidDel="00000000" w:rsidR="00000000" w:rsidRPr="00000000">
              <w:rPr>
                <w:rFonts w:ascii="DFKai-SB" w:cs="DFKai-SB" w:eastAsia="DFKai-SB" w:hAnsi="DFKai-SB"/>
                <w:b w:val="1"/>
                <w:color w:val="000000"/>
                <w:sz w:val="48"/>
                <w:szCs w:val="48"/>
                <w:rtl w:val="0"/>
              </w:rPr>
              <w:t xml:space="preserve"> 處</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C">
            <w:pPr>
              <w:ind w:left="0" w:hanging="2"/>
              <w:rPr>
                <w:rFonts w:ascii="DFKai-SB" w:cs="DFKai-SB" w:eastAsia="DFKai-SB" w:hAnsi="DFKai-SB"/>
              </w:rPr>
            </w:pPr>
            <w:r w:rsidDel="00000000" w:rsidR="00000000" w:rsidRPr="00000000">
              <w:rPr>
                <w:rFonts w:ascii="DFKai-SB" w:cs="DFKai-SB" w:eastAsia="DFKai-SB" w:hAnsi="DFKai-SB"/>
                <w:rtl w:val="0"/>
              </w:rPr>
              <w:t xml:space="preserve">（一）學期各項工程或相關事項：</w:t>
            </w:r>
          </w:p>
          <w:p w:rsidR="00000000" w:rsidDel="00000000" w:rsidP="00000000" w:rsidRDefault="00000000" w:rsidRPr="00000000" w14:paraId="000000AD">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1.行政及教學支援空間空調設備安裝。</w:t>
            </w:r>
          </w:p>
          <w:p w:rsidR="00000000" w:rsidDel="00000000" w:rsidP="00000000" w:rsidRDefault="00000000" w:rsidRPr="00000000" w14:paraId="000000AE">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2.視聽教室電動窗簾安裝。</w:t>
            </w:r>
          </w:p>
          <w:p w:rsidR="00000000" w:rsidDel="00000000" w:rsidP="00000000" w:rsidRDefault="00000000" w:rsidRPr="00000000" w14:paraId="000000AF">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3.視聽教室電視牆(4*4)及LED字幕安裝。</w:t>
            </w:r>
          </w:p>
          <w:p w:rsidR="00000000" w:rsidDel="00000000" w:rsidP="00000000" w:rsidRDefault="00000000" w:rsidRPr="00000000" w14:paraId="000000B0">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4.監視器增置。</w:t>
            </w:r>
          </w:p>
          <w:p w:rsidR="00000000" w:rsidDel="00000000" w:rsidP="00000000" w:rsidRDefault="00000000" w:rsidRPr="00000000" w14:paraId="000000B1">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5.高樓層防護網架設。</w:t>
            </w:r>
          </w:p>
          <w:p w:rsidR="00000000" w:rsidDel="00000000" w:rsidP="00000000" w:rsidRDefault="00000000" w:rsidRPr="00000000" w14:paraId="000000B2">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6.建置停車管理系統。</w:t>
            </w:r>
          </w:p>
          <w:p w:rsidR="00000000" w:rsidDel="00000000" w:rsidP="00000000" w:rsidRDefault="00000000" w:rsidRPr="00000000" w14:paraId="000000B3">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7.一樓各樓梯口鐵捲門。</w:t>
            </w:r>
          </w:p>
          <w:p w:rsidR="00000000" w:rsidDel="00000000" w:rsidP="00000000" w:rsidRDefault="00000000" w:rsidRPr="00000000" w14:paraId="000000B4">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8.會議室桌椅及擴音設備。</w:t>
            </w:r>
          </w:p>
          <w:p w:rsidR="00000000" w:rsidDel="00000000" w:rsidP="00000000" w:rsidRDefault="00000000" w:rsidRPr="00000000" w14:paraId="000000B5">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9.教室窗簾安裝。</w:t>
            </w:r>
          </w:p>
          <w:p w:rsidR="00000000" w:rsidDel="00000000" w:rsidP="00000000" w:rsidRDefault="00000000" w:rsidRPr="00000000" w14:paraId="000000B6">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10.太陽能光電工程。</w:t>
            </w:r>
          </w:p>
          <w:p w:rsidR="00000000" w:rsidDel="00000000" w:rsidP="00000000" w:rsidRDefault="00000000" w:rsidRPr="00000000" w14:paraId="000000B7">
            <w:pPr>
              <w:ind w:left="0" w:hanging="2"/>
              <w:rPr>
                <w:rFonts w:ascii="DFKai-SB" w:cs="DFKai-SB" w:eastAsia="DFKai-SB" w:hAnsi="DFKai-SB"/>
              </w:rPr>
            </w:pPr>
            <w:r w:rsidDel="00000000" w:rsidR="00000000" w:rsidRPr="00000000">
              <w:rPr>
                <w:rFonts w:ascii="DFKai-SB" w:cs="DFKai-SB" w:eastAsia="DFKai-SB" w:hAnsi="DFKai-SB"/>
                <w:rtl w:val="0"/>
              </w:rPr>
              <w:t xml:space="preserve">（二）宣導事項：</w:t>
            </w:r>
          </w:p>
          <w:p w:rsidR="00000000" w:rsidDel="00000000" w:rsidP="00000000" w:rsidRDefault="00000000" w:rsidRPr="00000000" w14:paraId="000000B8">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　　　1.落實門禁管制維護校園安全。</w:t>
            </w:r>
          </w:p>
          <w:p w:rsidR="00000000" w:rsidDel="00000000" w:rsidP="00000000" w:rsidRDefault="00000000" w:rsidRPr="00000000" w14:paraId="000000B9">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　　　2.愛惜公物，倘若惡意破壞則須負賠償之責。</w:t>
            </w:r>
          </w:p>
          <w:p w:rsidR="00000000" w:rsidDel="00000000" w:rsidP="00000000" w:rsidRDefault="00000000" w:rsidRPr="00000000" w14:paraId="000000BA">
            <w:pPr>
              <w:ind w:left="0" w:hanging="2"/>
              <w:rPr>
                <w:rFonts w:ascii="DFKai-SB" w:cs="DFKai-SB" w:eastAsia="DFKai-SB" w:hAnsi="DFKai-SB"/>
              </w:rPr>
            </w:pPr>
            <w:r w:rsidDel="00000000" w:rsidR="00000000" w:rsidRPr="00000000">
              <w:rPr>
                <w:rFonts w:ascii="DFKai-SB" w:cs="DFKai-SB" w:eastAsia="DFKai-SB" w:hAnsi="DFKai-SB"/>
                <w:rtl w:val="0"/>
              </w:rPr>
              <w:t xml:space="preserve">　　　3.全體教職員生一起節約用水、用電及紙張之使用。</w:t>
            </w:r>
          </w:p>
          <w:p w:rsidR="00000000" w:rsidDel="00000000" w:rsidP="00000000" w:rsidRDefault="00000000" w:rsidRPr="00000000" w14:paraId="000000BB">
            <w:pPr>
              <w:ind w:left="0" w:hanging="2"/>
              <w:rPr>
                <w:rFonts w:ascii="DFKai-SB" w:cs="DFKai-SB" w:eastAsia="DFKai-SB" w:hAnsi="DFKai-SB"/>
              </w:rPr>
            </w:pPr>
            <w:r w:rsidDel="00000000" w:rsidR="00000000" w:rsidRPr="00000000">
              <w:rPr>
                <w:rFonts w:ascii="DFKai-SB" w:cs="DFKai-SB" w:eastAsia="DFKai-SB" w:hAnsi="DFKai-SB"/>
                <w:rtl w:val="0"/>
              </w:rPr>
              <w:t xml:space="preserve">（三）事務組：</w:t>
            </w:r>
          </w:p>
          <w:p w:rsidR="00000000" w:rsidDel="00000000" w:rsidP="00000000" w:rsidRDefault="00000000" w:rsidRPr="00000000" w14:paraId="000000BC">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　　　1.各單位有修繕需求請填寫修繕簿，以便處理。</w:t>
            </w:r>
          </w:p>
          <w:p w:rsidR="00000000" w:rsidDel="00000000" w:rsidP="00000000" w:rsidRDefault="00000000" w:rsidRPr="00000000" w14:paraId="000000BD">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　　　2.請協助留意校園設備，需改善部分並請不吝指正。</w:t>
            </w:r>
          </w:p>
          <w:p w:rsidR="00000000" w:rsidDel="00000000" w:rsidP="00000000" w:rsidRDefault="00000000" w:rsidRPr="00000000" w14:paraId="000000BE">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　　　3.使用場地請先登記。</w:t>
            </w:r>
          </w:p>
          <w:p w:rsidR="00000000" w:rsidDel="00000000" w:rsidP="00000000" w:rsidRDefault="00000000" w:rsidRPr="00000000" w14:paraId="000000BF">
            <w:pPr>
              <w:ind w:left="0" w:hanging="2"/>
              <w:rPr>
                <w:rFonts w:ascii="DFKai-SB" w:cs="DFKai-SB" w:eastAsia="DFKai-SB" w:hAnsi="DFKai-SB"/>
              </w:rPr>
            </w:pPr>
            <w:r w:rsidDel="00000000" w:rsidR="00000000" w:rsidRPr="00000000">
              <w:rPr>
                <w:rFonts w:ascii="DFKai-SB" w:cs="DFKai-SB" w:eastAsia="DFKai-SB" w:hAnsi="DFKai-SB"/>
                <w:rtl w:val="0"/>
              </w:rPr>
              <w:t xml:space="preserve">　　　4.經費動支請先填寫動支經費請示單，下學期班級費單據日期8月1日以後。</w:t>
            </w:r>
          </w:p>
          <w:p w:rsidR="00000000" w:rsidDel="00000000" w:rsidP="00000000" w:rsidRDefault="00000000" w:rsidRPr="00000000" w14:paraId="000000C0">
            <w:pPr>
              <w:ind w:left="0" w:hanging="2"/>
              <w:rPr>
                <w:rFonts w:ascii="DFKai-SB" w:cs="DFKai-SB" w:eastAsia="DFKai-SB" w:hAnsi="DFKai-SB"/>
                <w:color w:val="202020"/>
              </w:rPr>
            </w:pPr>
            <w:r w:rsidDel="00000000" w:rsidR="00000000" w:rsidRPr="00000000">
              <w:rPr>
                <w:rFonts w:ascii="DFKai-SB" w:cs="DFKai-SB" w:eastAsia="DFKai-SB" w:hAnsi="DFKai-SB"/>
                <w:color w:val="202020"/>
                <w:rtl w:val="0"/>
              </w:rPr>
              <w:t xml:space="preserve">（四）文書組：</w:t>
            </w:r>
          </w:p>
          <w:p w:rsidR="00000000" w:rsidDel="00000000" w:rsidP="00000000" w:rsidRDefault="00000000" w:rsidRPr="00000000" w14:paraId="000000C1">
            <w:pPr>
              <w:ind w:left="0" w:hanging="2"/>
              <w:rPr>
                <w:rFonts w:ascii="DFKai-SB" w:cs="DFKai-SB" w:eastAsia="DFKai-SB" w:hAnsi="DFKai-SB"/>
                <w:color w:val="202020"/>
              </w:rPr>
            </w:pPr>
            <w:r w:rsidDel="00000000" w:rsidR="00000000" w:rsidRPr="00000000">
              <w:rPr>
                <w:rFonts w:ascii="DFKai-SB" w:cs="DFKai-SB" w:eastAsia="DFKai-SB" w:hAnsi="DFKai-SB"/>
                <w:color w:val="202020"/>
                <w:rtl w:val="0"/>
              </w:rPr>
              <w:t xml:space="preserve"> 1.校務會議開會15日前於校網公告開會資訊，並通知校務會議成員。各處室</w:t>
            </w:r>
          </w:p>
          <w:p w:rsidR="00000000" w:rsidDel="00000000" w:rsidP="00000000" w:rsidRDefault="00000000" w:rsidRPr="00000000" w14:paraId="000000C2">
            <w:pPr>
              <w:ind w:left="0" w:hanging="2"/>
              <w:rPr>
                <w:rFonts w:ascii="DFKai-SB" w:cs="DFKai-SB" w:eastAsia="DFKai-SB" w:hAnsi="DFKai-SB"/>
                <w:color w:val="202020"/>
              </w:rPr>
            </w:pPr>
            <w:r w:rsidDel="00000000" w:rsidR="00000000" w:rsidRPr="00000000">
              <w:rPr>
                <w:rFonts w:ascii="DFKai-SB" w:cs="DFKai-SB" w:eastAsia="DFKai-SB" w:hAnsi="DFKai-SB"/>
                <w:color w:val="202020"/>
                <w:rtl w:val="0"/>
              </w:rPr>
              <w:t xml:space="preserve">   若有提案，應在開會7日前向文書組提出，會議資料於開會3日前提供。</w:t>
            </w:r>
          </w:p>
        </w:tc>
      </w:tr>
      <w:tr>
        <w:trPr>
          <w:cantSplit w:val="0"/>
          <w:trHeight w:val="1398" w:hRule="atLeast"/>
          <w:tblHeader w:val="0"/>
        </w:trPr>
        <w:tc>
          <w:tcPr>
            <w:gridSpan w:val="2"/>
            <w:tcBorders>
              <w:top w:color="000000" w:space="0" w:sz="4" w:val="single"/>
              <w:left w:color="000000" w:space="0" w:sz="4" w:val="single"/>
              <w:bottom w:color="000000" w:space="0" w:sz="4" w:val="single"/>
              <w:right w:color="000000" w:space="0" w:sz="4" w:val="single"/>
            </w:tcBorders>
            <w:shd w:fill="fbe4d5" w:val="clear"/>
            <w:vAlign w:val="center"/>
          </w:tcPr>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ff0000"/>
                <w:sz w:val="48"/>
                <w:szCs w:val="48"/>
              </w:rPr>
            </w:pPr>
            <w:r w:rsidDel="00000000" w:rsidR="00000000" w:rsidRPr="00000000">
              <w:rPr>
                <w:rtl w:val="0"/>
              </w:rPr>
            </w:r>
          </w:p>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color w:val="ff0000"/>
                <w:sz w:val="48"/>
                <w:szCs w:val="48"/>
                <w:rtl w:val="0"/>
              </w:rPr>
              <w:t xml:space="preserve"> </w:t>
            </w:r>
            <w:r w:rsidDel="00000000" w:rsidR="00000000" w:rsidRPr="00000000">
              <w:rPr>
                <w:rFonts w:ascii="DFKai-SB" w:cs="DFKai-SB" w:eastAsia="DFKai-SB" w:hAnsi="DFKai-SB"/>
                <w:b w:val="1"/>
                <w:color w:val="000000"/>
                <w:sz w:val="48"/>
                <w:szCs w:val="48"/>
                <w:rtl w:val="0"/>
              </w:rPr>
              <w:t xml:space="preserve">輔</w:t>
            </w:r>
            <w:r w:rsidDel="00000000" w:rsidR="00000000" w:rsidRPr="00000000">
              <w:rPr>
                <w:rtl w:val="0"/>
              </w:rPr>
            </w:r>
          </w:p>
          <w:p w:rsidR="00000000" w:rsidDel="00000000" w:rsidP="00000000" w:rsidRDefault="00000000" w:rsidRPr="00000000" w14:paraId="000000C5">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 導</w:t>
            </w:r>
            <w:r w:rsidDel="00000000" w:rsidR="00000000" w:rsidRPr="00000000">
              <w:rPr>
                <w:rtl w:val="0"/>
              </w:rPr>
            </w:r>
          </w:p>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tl w:val="0"/>
              </w:rPr>
            </w:r>
          </w:p>
          <w:p w:rsidR="00000000" w:rsidDel="00000000" w:rsidP="00000000" w:rsidRDefault="00000000" w:rsidRPr="00000000" w14:paraId="000000CA">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 室</w:t>
            </w:r>
            <w:r w:rsidDel="00000000" w:rsidR="00000000" w:rsidRPr="00000000">
              <w:rPr>
                <w:rtl w:val="0"/>
              </w:rPr>
            </w:r>
          </w:p>
          <w:p w:rsidR="00000000" w:rsidDel="00000000" w:rsidP="00000000" w:rsidRDefault="00000000" w:rsidRPr="00000000" w14:paraId="000000CB">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ff0000"/>
                <w:sz w:val="48"/>
                <w:szCs w:val="48"/>
              </w:rPr>
            </w:pPr>
            <w:r w:rsidDel="00000000" w:rsidR="00000000" w:rsidRPr="00000000">
              <w:rPr>
                <w:rtl w:val="0"/>
              </w:rPr>
            </w:r>
          </w:p>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ff0000"/>
                <w:sz w:val="48"/>
                <w:szCs w:val="4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0CE">
            <w:pPr>
              <w:ind w:hanging="141.73228346456688"/>
              <w:rPr>
                <w:rFonts w:ascii="DFKai-SB" w:cs="DFKai-SB" w:eastAsia="DFKai-SB" w:hAnsi="DFKai-SB"/>
              </w:rPr>
            </w:pPr>
            <w:r w:rsidDel="00000000" w:rsidR="00000000" w:rsidRPr="00000000">
              <w:rPr>
                <w:rFonts w:ascii="DFKai-SB" w:cs="DFKai-SB" w:eastAsia="DFKai-SB" w:hAnsi="DFKai-SB"/>
                <w:b w:val="1"/>
                <w:rtl w:val="0"/>
              </w:rPr>
              <w:t xml:space="preserve">（一）辦理親職教育日及親職教育講座</w:t>
            </w:r>
            <w:r w:rsidDel="00000000" w:rsidR="00000000" w:rsidRPr="00000000">
              <w:rPr>
                <w:rFonts w:ascii="DFKai-SB" w:cs="DFKai-SB" w:eastAsia="DFKai-SB" w:hAnsi="DFKai-SB"/>
                <w:rtl w:val="0"/>
              </w:rPr>
              <w:t xml:space="preserve">－(視疫情狀況彈性調整辦理方式)</w:t>
            </w:r>
          </w:p>
          <w:p w:rsidR="00000000" w:rsidDel="00000000" w:rsidP="00000000" w:rsidRDefault="00000000" w:rsidRPr="00000000" w14:paraId="000000CF">
            <w:pPr>
              <w:ind w:left="480" w:hanging="338.2677165354331"/>
              <w:rPr>
                <w:rFonts w:ascii="DFKai-SB" w:cs="DFKai-SB" w:eastAsia="DFKai-SB" w:hAnsi="DFKai-SB"/>
              </w:rPr>
            </w:pPr>
            <w:r w:rsidDel="00000000" w:rsidR="00000000" w:rsidRPr="00000000">
              <w:rPr>
                <w:rFonts w:ascii="DFKai-SB" w:cs="DFKai-SB" w:eastAsia="DFKai-SB" w:hAnsi="DFKai-SB"/>
                <w:rtl w:val="0"/>
              </w:rPr>
              <w:t xml:space="preserve">1.4/29(六)全校親職教育日。（預計在05/01星期一全校補假一天）</w:t>
            </w:r>
          </w:p>
          <w:p w:rsidR="00000000" w:rsidDel="00000000" w:rsidP="00000000" w:rsidRDefault="00000000" w:rsidRPr="00000000" w14:paraId="000000D0">
            <w:pPr>
              <w:ind w:left="480" w:hanging="338.2677165354331"/>
              <w:rPr>
                <w:rFonts w:ascii="DFKai-SB" w:cs="DFKai-SB" w:eastAsia="DFKai-SB" w:hAnsi="DFKai-SB"/>
              </w:rPr>
            </w:pPr>
            <w:r w:rsidDel="00000000" w:rsidR="00000000" w:rsidRPr="00000000">
              <w:rPr>
                <w:rFonts w:ascii="DFKai-SB" w:cs="DFKai-SB" w:eastAsia="DFKai-SB" w:hAnsi="DFKai-SB"/>
                <w:rtl w:val="0"/>
              </w:rPr>
              <w:t xml:space="preserve">2.辦理二場教育優先區親職講座:</w:t>
            </w:r>
          </w:p>
          <w:p w:rsidR="00000000" w:rsidDel="00000000" w:rsidP="00000000" w:rsidRDefault="00000000" w:rsidRPr="00000000" w14:paraId="000000D1">
            <w:pPr>
              <w:ind w:left="480" w:hanging="338.2677165354331"/>
              <w:rPr>
                <w:rFonts w:ascii="DFKai-SB" w:cs="DFKai-SB" w:eastAsia="DFKai-SB" w:hAnsi="DFKai-SB"/>
              </w:rPr>
            </w:pPr>
            <w:r w:rsidDel="00000000" w:rsidR="00000000" w:rsidRPr="00000000">
              <w:rPr>
                <w:rFonts w:ascii="DFKai-SB" w:cs="DFKai-SB" w:eastAsia="DFKai-SB" w:hAnsi="DFKai-SB"/>
                <w:rtl w:val="0"/>
              </w:rPr>
              <w:t xml:space="preserve"> (1)03/11(六)早上9:00~11:30。地點在視聽教室</w:t>
            </w:r>
          </w:p>
          <w:p w:rsidR="00000000" w:rsidDel="00000000" w:rsidP="00000000" w:rsidRDefault="00000000" w:rsidRPr="00000000" w14:paraId="000000D2">
            <w:pPr>
              <w:ind w:left="480" w:hanging="338.2677165354331"/>
              <w:rPr>
                <w:rFonts w:ascii="DFKai-SB" w:cs="DFKai-SB" w:eastAsia="DFKai-SB" w:hAnsi="DFKai-SB"/>
              </w:rPr>
            </w:pPr>
            <w:r w:rsidDel="00000000" w:rsidR="00000000" w:rsidRPr="00000000">
              <w:rPr>
                <w:rFonts w:ascii="DFKai-SB" w:cs="DFKai-SB" w:eastAsia="DFKai-SB" w:hAnsi="DFKai-SB"/>
                <w:rtl w:val="0"/>
              </w:rPr>
              <w:t xml:space="preserve"> (2)04/14(五)19:00~21:00</w:t>
            </w:r>
          </w:p>
          <w:p w:rsidR="00000000" w:rsidDel="00000000" w:rsidP="00000000" w:rsidRDefault="00000000" w:rsidRPr="00000000" w14:paraId="000000D3">
            <w:pPr>
              <w:ind w:left="283.46456692913375" w:hanging="480"/>
              <w:rPr>
                <w:rFonts w:ascii="DFKai-SB" w:cs="DFKai-SB" w:eastAsia="DFKai-SB" w:hAnsi="DFKai-SB"/>
                <w:b w:val="1"/>
              </w:rPr>
            </w:pPr>
            <w:r w:rsidDel="00000000" w:rsidR="00000000" w:rsidRPr="00000000">
              <w:rPr>
                <w:rFonts w:ascii="DFKai-SB" w:cs="DFKai-SB" w:eastAsia="DFKai-SB" w:hAnsi="DFKai-SB"/>
                <w:b w:val="1"/>
                <w:rtl w:val="0"/>
              </w:rPr>
              <w:t xml:space="preserve">（二）學生輔導工作、認輔工作和小團體輔導—</w:t>
            </w:r>
          </w:p>
          <w:p w:rsidR="00000000" w:rsidDel="00000000" w:rsidP="00000000" w:rsidRDefault="00000000" w:rsidRPr="00000000" w14:paraId="000000D4">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班上若有需要接受二級(介入性)輔導個案，由各班導師填寫認輔個案轉介表之後，先由專輔教師進行初步諮詢後再決定是否開案。此外，則視個案問題類型與協助狀況由輔導室安排專輔教師邱紋儀、兼任輔導教師-邱梨玲老師或認輔教師進行二級輔導。</w:t>
            </w:r>
          </w:p>
          <w:p w:rsidR="00000000" w:rsidDel="00000000" w:rsidP="00000000" w:rsidRDefault="00000000" w:rsidRPr="00000000" w14:paraId="000000D5">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2.小團體輔導：</w:t>
            </w:r>
          </w:p>
          <w:p w:rsidR="00000000" w:rsidDel="00000000" w:rsidP="00000000" w:rsidRDefault="00000000" w:rsidRPr="00000000" w14:paraId="000000D6">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(1)中年級人際關係小團體:時間:04月17日~06月12日（每週ㄧ，早上08:00~8:40）</w:t>
            </w:r>
          </w:p>
          <w:p w:rsidR="00000000" w:rsidDel="00000000" w:rsidP="00000000" w:rsidRDefault="00000000" w:rsidRPr="00000000" w14:paraId="000000D7">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(2)中輟預防小團體時間:04月14日~06月02日（每週五，早上08:00~8:40）</w:t>
            </w:r>
          </w:p>
          <w:p w:rsidR="00000000" w:rsidDel="00000000" w:rsidP="00000000" w:rsidRDefault="00000000" w:rsidRPr="00000000" w14:paraId="000000D8">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3.教師(或家長)諮詢服務時間：專任輔導林昱傑老師、郭宥臣老師(4/11前)、王俐婷(4/27~6/30)（星期三下午1:30-3:50）；兼任輔導邱梨玲老師（星期五第三、四節）。倘若教師若有臨時緊急的需要，則可視實際情況事先預約。</w:t>
            </w:r>
          </w:p>
          <w:p w:rsidR="00000000" w:rsidDel="00000000" w:rsidP="00000000" w:rsidRDefault="00000000" w:rsidRPr="00000000" w14:paraId="000000D9">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4.專任輔導教師到一到六年級進行班級巡迴輔導(原則上利用彈性課程(時間)或綜合活動)。詳細入班時間，則由專輔教師與各學年教師溝通協調，進行彙整後公布班級輔導時間表。在實際授課時，班級導師務必在班級內協助指導學生。</w:t>
            </w:r>
          </w:p>
          <w:p w:rsidR="00000000" w:rsidDel="00000000" w:rsidP="00000000" w:rsidRDefault="00000000" w:rsidRPr="00000000" w14:paraId="000000DA">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5.3/10(五)13:15召開學生輔導工作委員會。</w:t>
            </w:r>
          </w:p>
          <w:p w:rsidR="00000000" w:rsidDel="00000000" w:rsidP="00000000" w:rsidRDefault="00000000" w:rsidRPr="00000000" w14:paraId="000000DB">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6.3/03(五)08:10~08:40校長與轉學生有約。</w:t>
            </w:r>
          </w:p>
          <w:p w:rsidR="00000000" w:rsidDel="00000000" w:rsidP="00000000" w:rsidRDefault="00000000" w:rsidRPr="00000000" w14:paraId="000000DC">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7.個案會議:依照教育局或家庭暴力防治中心轉介需學校關懷個案(例如遭受或目睹家庭暴力)和本校認輔個案需要而適時召開。</w:t>
            </w:r>
          </w:p>
          <w:p w:rsidR="00000000" w:rsidDel="00000000" w:rsidP="00000000" w:rsidRDefault="00000000" w:rsidRPr="00000000" w14:paraId="000000DD">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8.輔導室規劃由專輔教師協助辦理教師輔導知能研習。依據學生輔導法第14條規定:高級中等以下學校之教師，每年應接受輔導知能在職進修課程至少3小時)。若無法參加學校內辦理的輔導知能研習，請教師務必利用課餘時間至其他學校自行參加研習。</w:t>
            </w:r>
          </w:p>
          <w:p w:rsidR="00000000" w:rsidDel="00000000" w:rsidP="00000000" w:rsidRDefault="00000000" w:rsidRPr="00000000" w14:paraId="000000DE">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9.函件輔導—設立胖達信箱，由專(兼)輔教師負責回信，以利於發現學生關心的問題或及提早發現需要協助學生。</w:t>
            </w:r>
          </w:p>
          <w:p w:rsidR="00000000" w:rsidDel="00000000" w:rsidP="00000000" w:rsidRDefault="00000000" w:rsidRPr="00000000" w14:paraId="000000DF">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10.中輟輔導業務:請各班導師注意班上學生出缺席狀況，若有未經請假且不明原因未到校上課達三日以上的學生，請務必主動告知學務處生教組長和輔導室，以利學校進行相關通報或後續輔導事宜。</w:t>
            </w:r>
          </w:p>
          <w:p w:rsidR="00000000" w:rsidDel="00000000" w:rsidP="00000000" w:rsidRDefault="00000000" w:rsidRPr="00000000" w14:paraId="000000E0">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11.預計在六月分召開六年級畢業生輔導轉銜會議。本案評估對象為六年級學生中曾在學校內有接受介入性輔導服務，由專輔教師協助評估其在進入到國中階段是否需要接受持續性的輔導服務。</w:t>
            </w:r>
          </w:p>
          <w:p w:rsidR="00000000" w:rsidDel="00000000" w:rsidP="00000000" w:rsidRDefault="00000000" w:rsidRPr="00000000" w14:paraId="000000E1">
            <w:pPr>
              <w:ind w:hanging="141.73228346456688"/>
              <w:rPr>
                <w:rFonts w:ascii="DFKai-SB" w:cs="DFKai-SB" w:eastAsia="DFKai-SB" w:hAnsi="DFKai-SB"/>
                <w:b w:val="1"/>
              </w:rPr>
            </w:pPr>
            <w:r w:rsidDel="00000000" w:rsidR="00000000" w:rsidRPr="00000000">
              <w:rPr>
                <w:rFonts w:ascii="DFKai-SB" w:cs="DFKai-SB" w:eastAsia="DFKai-SB" w:hAnsi="DFKai-SB"/>
                <w:b w:val="1"/>
                <w:rtl w:val="0"/>
              </w:rPr>
              <w:t xml:space="preserve">（三）性別平等教育－</w:t>
            </w:r>
          </w:p>
          <w:p w:rsidR="00000000" w:rsidDel="00000000" w:rsidP="00000000" w:rsidRDefault="00000000" w:rsidRPr="00000000" w14:paraId="000000E2">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1.國民中小學除應將性別平等教育融入課程外，每學期應實施性別平等教育相關課程或活動至少四小時。</w:t>
            </w:r>
          </w:p>
          <w:p w:rsidR="00000000" w:rsidDel="00000000" w:rsidP="00000000" w:rsidRDefault="00000000" w:rsidRPr="00000000" w14:paraId="000000E3">
            <w:pPr>
              <w:ind w:left="708.6614173228347" w:hanging="566.9291338582677"/>
              <w:rPr>
                <w:rFonts w:ascii="DFKai-SB" w:cs="DFKai-SB" w:eastAsia="DFKai-SB" w:hAnsi="DFKai-SB"/>
              </w:rPr>
            </w:pPr>
            <w:r w:rsidDel="00000000" w:rsidR="00000000" w:rsidRPr="00000000">
              <w:rPr>
                <w:rFonts w:ascii="DFKai-SB" w:cs="DFKai-SB" w:eastAsia="DFKai-SB" w:hAnsi="DFKai-SB"/>
                <w:rtl w:val="0"/>
              </w:rPr>
              <w:t xml:space="preserve">2.02/22(三)榮譽日進行五、六年級性別平等教育宣導。</w:t>
            </w:r>
          </w:p>
          <w:p w:rsidR="00000000" w:rsidDel="00000000" w:rsidP="00000000" w:rsidRDefault="00000000" w:rsidRPr="00000000" w14:paraId="000000E4">
            <w:pPr>
              <w:ind w:left="708.6614173228347" w:hanging="566.9291338582677"/>
              <w:rPr>
                <w:rFonts w:ascii="DFKai-SB" w:cs="DFKai-SB" w:eastAsia="DFKai-SB" w:hAnsi="DFKai-SB"/>
              </w:rPr>
            </w:pPr>
            <w:r w:rsidDel="00000000" w:rsidR="00000000" w:rsidRPr="00000000">
              <w:rPr>
                <w:rFonts w:ascii="DFKai-SB" w:cs="DFKai-SB" w:eastAsia="DFKai-SB" w:hAnsi="DFKai-SB"/>
                <w:rtl w:val="0"/>
              </w:rPr>
              <w:t xml:space="preserve">3.03/15(三)榮譽日進行三、四年級性別平等教育宣導。</w:t>
            </w:r>
          </w:p>
          <w:p w:rsidR="00000000" w:rsidDel="00000000" w:rsidP="00000000" w:rsidRDefault="00000000" w:rsidRPr="00000000" w14:paraId="000000E5">
            <w:pPr>
              <w:ind w:left="708.6614173228347" w:hanging="566.9291338582677"/>
              <w:rPr>
                <w:rFonts w:ascii="DFKai-SB" w:cs="DFKai-SB" w:eastAsia="DFKai-SB" w:hAnsi="DFKai-SB"/>
              </w:rPr>
            </w:pPr>
            <w:r w:rsidDel="00000000" w:rsidR="00000000" w:rsidRPr="00000000">
              <w:rPr>
                <w:rFonts w:ascii="DFKai-SB" w:cs="DFKai-SB" w:eastAsia="DFKai-SB" w:hAnsi="DFKai-SB"/>
                <w:rtl w:val="0"/>
              </w:rPr>
              <w:t xml:space="preserve">4.04/19(三)榮譽日進行一、二年級性別平等教育宣導。</w:t>
            </w:r>
          </w:p>
          <w:p w:rsidR="00000000" w:rsidDel="00000000" w:rsidP="00000000" w:rsidRDefault="00000000" w:rsidRPr="00000000" w14:paraId="000000E6">
            <w:pPr>
              <w:ind w:left="708.6614173228347" w:hanging="566.9291338582677"/>
              <w:rPr>
                <w:rFonts w:ascii="DFKai-SB" w:cs="DFKai-SB" w:eastAsia="DFKai-SB" w:hAnsi="DFKai-SB"/>
              </w:rPr>
            </w:pPr>
            <w:r w:rsidDel="00000000" w:rsidR="00000000" w:rsidRPr="00000000">
              <w:rPr>
                <w:rFonts w:ascii="DFKai-SB" w:cs="DFKai-SB" w:eastAsia="DFKai-SB" w:hAnsi="DFKai-SB"/>
                <w:rtl w:val="0"/>
              </w:rPr>
              <w:t xml:space="preserve">5.五月份為性別平等月。</w:t>
            </w:r>
          </w:p>
          <w:p w:rsidR="00000000" w:rsidDel="00000000" w:rsidP="00000000" w:rsidRDefault="00000000" w:rsidRPr="00000000" w14:paraId="000000E7">
            <w:pPr>
              <w:ind w:hanging="141.73228346456688"/>
              <w:rPr>
                <w:rFonts w:ascii="DFKai-SB" w:cs="DFKai-SB" w:eastAsia="DFKai-SB" w:hAnsi="DFKai-SB"/>
                <w:b w:val="1"/>
              </w:rPr>
            </w:pPr>
            <w:r w:rsidDel="00000000" w:rsidR="00000000" w:rsidRPr="00000000">
              <w:rPr>
                <w:rFonts w:ascii="DFKai-SB" w:cs="DFKai-SB" w:eastAsia="DFKai-SB" w:hAnsi="DFKai-SB"/>
                <w:b w:val="1"/>
                <w:rtl w:val="0"/>
              </w:rPr>
              <w:t xml:space="preserve">（四）家庭教育</w:t>
            </w:r>
          </w:p>
          <w:p w:rsidR="00000000" w:rsidDel="00000000" w:rsidP="00000000" w:rsidRDefault="00000000" w:rsidRPr="00000000" w14:paraId="000000E8">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1.開學後一個月內進行與完成親師聯繫，3/13(一)中午12:00前將親師訪問紀錄表送至輔導室，教師與家長聯繫內容請填於教育公務單一認證授權平台--雲端學務整合系統--學生輔導紀錄表，透過良好的親師溝通，將有利營造合諧、積極的親師生關係。（依據教育部強化國民中小學家庭訪問實施原則，每學期至少紀錄一次）。配合學校三合一補助申請進行由導師進行實地家庭訪問或電訪…等多元方式進行親師溝通。</w:t>
            </w:r>
          </w:p>
          <w:p w:rsidR="00000000" w:rsidDel="00000000" w:rsidP="00000000" w:rsidRDefault="00000000" w:rsidRPr="00000000" w14:paraId="000000E9">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2.定期出版八德親橋月刊－112年03月-112年06月，做為學校與家長聯繫管道</w:t>
            </w:r>
          </w:p>
          <w:p w:rsidR="00000000" w:rsidDel="00000000" w:rsidP="00000000" w:rsidRDefault="00000000" w:rsidRPr="00000000" w14:paraId="000000EA">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3.視學生個別問題的實際需要，提供學生家長相關的家庭教育諮詢服務。</w:t>
            </w:r>
          </w:p>
          <w:p w:rsidR="00000000" w:rsidDel="00000000" w:rsidP="00000000" w:rsidRDefault="00000000" w:rsidRPr="00000000" w14:paraId="000000EB">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4.依家庭教育法第九條規定，學校之推展家庭教育工作人員，每年應接受四小時以上家庭教育專業研習時數，學校可自行辦理或由教師自行參加各單位之實體課程，亦可至「教師e學院」數位學習平臺（網址https://ups.moe.edu.tw/mooc/index.php）修讀，以落實相關法令。</w:t>
            </w:r>
          </w:p>
          <w:p w:rsidR="00000000" w:rsidDel="00000000" w:rsidP="00000000" w:rsidRDefault="00000000" w:rsidRPr="00000000" w14:paraId="000000EC">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5.提供家庭教育社會資源網絡，讓學生家長知悉後運用—-桃園市家庭教育中心諮詢專線。412-8185(手機撥打請加02)。</w:t>
            </w:r>
          </w:p>
          <w:p w:rsidR="00000000" w:rsidDel="00000000" w:rsidP="00000000" w:rsidRDefault="00000000" w:rsidRPr="00000000" w14:paraId="000000ED">
            <w:pPr>
              <w:ind w:firstLine="0"/>
              <w:rPr>
                <w:rFonts w:ascii="DFKai-SB" w:cs="DFKai-SB" w:eastAsia="DFKai-SB" w:hAnsi="DFKai-SB"/>
                <w:b w:val="1"/>
              </w:rPr>
            </w:pPr>
            <w:r w:rsidDel="00000000" w:rsidR="00000000" w:rsidRPr="00000000">
              <w:rPr>
                <w:rFonts w:ascii="DFKai-SB" w:cs="DFKai-SB" w:eastAsia="DFKai-SB" w:hAnsi="DFKai-SB"/>
                <w:b w:val="1"/>
                <w:rtl w:val="0"/>
              </w:rPr>
              <w:t xml:space="preserve">（五)生命教育:</w:t>
            </w:r>
          </w:p>
          <w:p w:rsidR="00000000" w:rsidDel="00000000" w:rsidP="00000000" w:rsidRDefault="00000000" w:rsidRPr="00000000" w14:paraId="000000EE">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1.依據桃園市高級中等以下學校「自殺自傷防治及危機事件處遇」研習課程規劃，全校教職員應接受初階課程，成為珍愛生命與自殺防治守門人，協助學生學會情緒管理與壓力調適的方法。</w:t>
            </w:r>
          </w:p>
          <w:p w:rsidR="00000000" w:rsidDel="00000000" w:rsidP="00000000" w:rsidRDefault="00000000" w:rsidRPr="00000000" w14:paraId="000000EF">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2.請老師將生命教育融入各領域教學活動或自行辦理生命教育議題相關活動。</w:t>
            </w:r>
          </w:p>
          <w:p w:rsidR="00000000" w:rsidDel="00000000" w:rsidP="00000000" w:rsidRDefault="00000000" w:rsidRPr="00000000" w14:paraId="000000F0">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3.請老師協助發現與進行高關懷群篩選，若有需要針對高關懷群介入輔導，請主動告知輔導室</w:t>
            </w:r>
          </w:p>
          <w:p w:rsidR="00000000" w:rsidDel="00000000" w:rsidP="00000000" w:rsidRDefault="00000000" w:rsidRPr="00000000" w14:paraId="000000F1">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4.學校已研擬推動校園學生憂鬱與自我傷害三級預防工作計畫，以達預防之功效。老師在輔導的過程中若有發現學生有自傷(殺)意念或行為時。請務必主動積極介入，減少憾事發生，而且要善盡教育人員的通報責任請立即告知輔導室，以利於在24小時內完成通報事宜和介入性輔導事宜。</w:t>
            </w:r>
          </w:p>
          <w:p w:rsidR="00000000" w:rsidDel="00000000" w:rsidP="00000000" w:rsidRDefault="00000000" w:rsidRPr="00000000" w14:paraId="000000F2">
            <w:pPr>
              <w:ind w:firstLine="0"/>
              <w:rPr>
                <w:rFonts w:ascii="DFKai-SB" w:cs="DFKai-SB" w:eastAsia="DFKai-SB" w:hAnsi="DFKai-SB"/>
                <w:b w:val="1"/>
              </w:rPr>
            </w:pPr>
            <w:r w:rsidDel="00000000" w:rsidR="00000000" w:rsidRPr="00000000">
              <w:rPr>
                <w:rFonts w:ascii="DFKai-SB" w:cs="DFKai-SB" w:eastAsia="DFKai-SB" w:hAnsi="DFKai-SB"/>
                <w:b w:val="1"/>
                <w:rtl w:val="0"/>
              </w:rPr>
              <w:t xml:space="preserve">(六)兒童權利公約:</w:t>
            </w:r>
          </w:p>
          <w:p w:rsidR="00000000" w:rsidDel="00000000" w:rsidP="00000000" w:rsidRDefault="00000000" w:rsidRPr="00000000" w14:paraId="000000F3">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1.有關從事兒少工作的專業人員（如教師、行政人員..等），均必須接受兒童權利教育訓練。</w:t>
            </w:r>
          </w:p>
          <w:p w:rsidR="00000000" w:rsidDel="00000000" w:rsidP="00000000" w:rsidRDefault="00000000" w:rsidRPr="00000000" w14:paraId="000000F4">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2.若因特殊情事，例如因疫情影響，請學校斟酌使用線上研習，如：E等公物學園+學習平台（網址：https://elearn.hrd.gov.tw/mooc/index.php），搜尋「兒童權利公約」課程。</w:t>
            </w:r>
          </w:p>
          <w:p w:rsidR="00000000" w:rsidDel="00000000" w:rsidP="00000000" w:rsidRDefault="00000000" w:rsidRPr="00000000" w14:paraId="000000F5">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3.請學校教師務必在課程設計時針對兒童公約進行議題教學。可參考兒童權利公約專區（網址：https://crc.sfaa.gov.tw/crc_front/index.php）-教育宣導-多元教材，內含多種宣導教材及教案，並包含題庫可進行監測及評估</w:t>
            </w:r>
          </w:p>
          <w:p w:rsidR="00000000" w:rsidDel="00000000" w:rsidP="00000000" w:rsidRDefault="00000000" w:rsidRPr="00000000" w14:paraId="000000F6">
            <w:pPr>
              <w:widowControl w:val="1"/>
              <w:ind w:left="283.46456692913375" w:hanging="283.46456692913375"/>
              <w:rPr>
                <w:rFonts w:ascii="DFKai-SB" w:cs="DFKai-SB" w:eastAsia="DFKai-SB" w:hAnsi="DFKai-SB"/>
              </w:rPr>
            </w:pPr>
            <w:r w:rsidDel="00000000" w:rsidR="00000000" w:rsidRPr="00000000">
              <w:rPr>
                <w:rFonts w:ascii="DFKai-SB" w:cs="DFKai-SB" w:eastAsia="DFKai-SB" w:hAnsi="DFKai-SB"/>
                <w:b w:val="1"/>
                <w:rtl w:val="0"/>
              </w:rPr>
              <w:t xml:space="preserve">(七)教育人員責任通報責任與義務</w:t>
            </w:r>
            <w:r w:rsidDel="00000000" w:rsidR="00000000" w:rsidRPr="00000000">
              <w:rPr>
                <w:rFonts w:ascii="DFKai-SB" w:cs="DFKai-SB" w:eastAsia="DFKai-SB" w:hAnsi="DFKai-SB"/>
                <w:rtl w:val="0"/>
              </w:rPr>
              <w:t xml:space="preserve">—脆弱家庭、兒少保護個案、目睹家暴或遭受家庭暴力、有自傷或自殺意念或行為…等類型學生:</w:t>
            </w:r>
          </w:p>
          <w:p w:rsidR="00000000" w:rsidDel="00000000" w:rsidP="00000000" w:rsidRDefault="00000000" w:rsidRPr="00000000" w14:paraId="000000F7">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1.請老師要特別密切留意班上學生之缺席情形、家庭狀況或身心狀況。若有需要則填寫生教組所提供的八德國小各類校安事件告知單，告知學校相關人員。</w:t>
            </w:r>
          </w:p>
          <w:p w:rsidR="00000000" w:rsidDel="00000000" w:rsidP="00000000" w:rsidRDefault="00000000" w:rsidRPr="00000000" w14:paraId="000000F8">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2.班上學生倘若為脆弱家庭、兒少保護個案、目睹或遭受庭暴力..等類型學生，請老師務必主動告知輔導室，填寫相關表格與資料，並進行社政和校安通報，讓我們的孩子因你的關心，能在安全的環境成長。</w:t>
            </w:r>
          </w:p>
          <w:p w:rsidR="00000000" w:rsidDel="00000000" w:rsidP="00000000" w:rsidRDefault="00000000" w:rsidRPr="00000000" w14:paraId="000000F9">
            <w:pPr>
              <w:ind w:left="283.46456692913375" w:hanging="141.73228346456688"/>
              <w:rPr>
                <w:rFonts w:ascii="DFKai-SB" w:cs="DFKai-SB" w:eastAsia="DFKai-SB" w:hAnsi="DFKai-SB"/>
              </w:rPr>
            </w:pPr>
            <w:r w:rsidDel="00000000" w:rsidR="00000000" w:rsidRPr="00000000">
              <w:rPr>
                <w:rFonts w:ascii="DFKai-SB" w:cs="DFKai-SB" w:eastAsia="DFKai-SB" w:hAnsi="DFKai-SB"/>
                <w:rtl w:val="0"/>
              </w:rPr>
              <w:t xml:space="preserve">3.學生若為疑似遭受校園霸凌和疑似校園性侵害、性騷擾或性霸淩個案或藥物濫用、參與不良組織，學校受理單位為學務處:生教組長。</w:t>
            </w:r>
          </w:p>
          <w:p w:rsidR="00000000" w:rsidDel="00000000" w:rsidP="00000000" w:rsidRDefault="00000000" w:rsidRPr="00000000" w14:paraId="000000FA">
            <w:pPr>
              <w:widowControl w:val="1"/>
              <w:ind w:left="480" w:hanging="480"/>
              <w:rPr>
                <w:rFonts w:ascii="DFKai-SB" w:cs="DFKai-SB" w:eastAsia="DFKai-SB" w:hAnsi="DFKai-SB"/>
              </w:rPr>
            </w:pPr>
            <w:r w:rsidDel="00000000" w:rsidR="00000000" w:rsidRPr="00000000">
              <w:rPr>
                <w:rFonts w:ascii="DFKai-SB" w:cs="DFKai-SB" w:eastAsia="DFKai-SB" w:hAnsi="DFKai-SB"/>
                <w:rtl w:val="0"/>
              </w:rPr>
              <w:t xml:space="preserve">（八)五月份進行各班家庭聯絡簿檢閱。家庭聯絡簿的使用，請導師依照教師專業和班上個別需要靈活彈性運用，以達到親師雙向溝通之效能。</w:t>
            </w:r>
          </w:p>
          <w:p w:rsidR="00000000" w:rsidDel="00000000" w:rsidP="00000000" w:rsidRDefault="00000000" w:rsidRPr="00000000" w14:paraId="000000FB">
            <w:pPr>
              <w:ind w:firstLine="0"/>
              <w:rPr>
                <w:rFonts w:ascii="DFKai-SB" w:cs="DFKai-SB" w:eastAsia="DFKai-SB" w:hAnsi="DFKai-SB"/>
              </w:rPr>
            </w:pPr>
            <w:r w:rsidDel="00000000" w:rsidR="00000000" w:rsidRPr="00000000">
              <w:rPr>
                <w:rFonts w:ascii="DFKai-SB" w:cs="DFKai-SB" w:eastAsia="DFKai-SB" w:hAnsi="DFKai-SB"/>
                <w:rtl w:val="0"/>
              </w:rPr>
              <w:t xml:space="preserve">（九）學生慶生會:03/01(三)發放3、4月蛋糕；05/03(三)發放5-6月生日蛋糕；</w:t>
            </w:r>
          </w:p>
          <w:p w:rsidR="00000000" w:rsidDel="00000000" w:rsidP="00000000" w:rsidRDefault="00000000" w:rsidRPr="00000000" w14:paraId="000000FC">
            <w:pPr>
              <w:ind w:firstLine="0"/>
              <w:rPr>
                <w:rFonts w:ascii="DFKai-SB" w:cs="DFKai-SB" w:eastAsia="DFKai-SB" w:hAnsi="DFKai-SB"/>
              </w:rPr>
            </w:pPr>
            <w:r w:rsidDel="00000000" w:rsidR="00000000" w:rsidRPr="00000000">
              <w:rPr>
                <w:rFonts w:ascii="DFKai-SB" w:cs="DFKai-SB" w:eastAsia="DFKai-SB" w:hAnsi="DFKai-SB"/>
                <w:rtl w:val="0"/>
              </w:rPr>
              <w:t xml:space="preserve">     06/21(三)發放7-8月份生日蛋糕。</w:t>
            </w:r>
          </w:p>
          <w:p w:rsidR="00000000" w:rsidDel="00000000" w:rsidP="00000000" w:rsidRDefault="00000000" w:rsidRPr="00000000" w14:paraId="000000FD">
            <w:pPr>
              <w:ind w:hanging="141.73228346456688"/>
              <w:rPr>
                <w:rFonts w:ascii="DFKai-SB" w:cs="DFKai-SB" w:eastAsia="DFKai-SB" w:hAnsi="DFKai-SB"/>
                <w:b w:val="1"/>
              </w:rPr>
            </w:pP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b w:val="1"/>
                <w:rtl w:val="0"/>
              </w:rPr>
              <w:t xml:space="preserve">(十)多元文化教育</w:t>
            </w:r>
          </w:p>
          <w:p w:rsidR="00000000" w:rsidDel="00000000" w:rsidP="00000000" w:rsidRDefault="00000000" w:rsidRPr="00000000" w14:paraId="000000FE">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1.許潮英藝文班:112.03.01~112.05.10每週三13:00~15:00，共10次課，上課地點美術教室一</w:t>
            </w:r>
          </w:p>
          <w:p w:rsidR="00000000" w:rsidDel="00000000" w:rsidP="00000000" w:rsidRDefault="00000000" w:rsidRPr="00000000" w14:paraId="000000FF">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2.111學年許潮英圓夢飛翔獎助學金，每月提供1500元，共5人</w:t>
            </w:r>
          </w:p>
          <w:p w:rsidR="00000000" w:rsidDel="00000000" w:rsidP="00000000" w:rsidRDefault="00000000" w:rsidRPr="00000000" w14:paraId="00000100">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3.許潮英藝文班的經費核銷和成果彙整(六月份)。</w:t>
            </w:r>
          </w:p>
          <w:p w:rsidR="00000000" w:rsidDel="00000000" w:rsidP="00000000" w:rsidRDefault="00000000" w:rsidRPr="00000000" w14:paraId="00000101">
            <w:pPr>
              <w:ind w:hanging="141.73228346456688"/>
              <w:rPr>
                <w:rFonts w:ascii="DFKai-SB" w:cs="DFKai-SB" w:eastAsia="DFKai-SB" w:hAnsi="DFKai-SB"/>
                <w:b w:val="1"/>
              </w:rPr>
            </w:pP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b w:val="1"/>
                <w:rtl w:val="0"/>
              </w:rPr>
              <w:t xml:space="preserve">(十一)學習扶助:</w:t>
            </w:r>
          </w:p>
          <w:p w:rsidR="00000000" w:rsidDel="00000000" w:rsidP="00000000" w:rsidRDefault="00000000" w:rsidRPr="00000000" w14:paraId="00000102">
            <w:pPr>
              <w:ind w:left="-283.46456692913375" w:hanging="135"/>
              <w:rPr>
                <w:rFonts w:ascii="DFKai-SB" w:cs="DFKai-SB" w:eastAsia="DFKai-SB" w:hAnsi="DFKai-SB"/>
              </w:rPr>
            </w:pPr>
            <w:r w:rsidDel="00000000" w:rsidR="00000000" w:rsidRPr="00000000">
              <w:rPr>
                <w:rFonts w:ascii="DFKai-SB" w:cs="DFKai-SB" w:eastAsia="DFKai-SB" w:hAnsi="DFKai-SB"/>
                <w:rtl w:val="0"/>
              </w:rPr>
              <w:t xml:space="preserve">     1.發放學習扶助上課意願調查、師資安排和開班、成果核銷事宜。</w:t>
            </w:r>
          </w:p>
          <w:p w:rsidR="00000000" w:rsidDel="00000000" w:rsidP="00000000" w:rsidRDefault="00000000" w:rsidRPr="00000000" w14:paraId="00000103">
            <w:pPr>
              <w:ind w:left="976" w:hanging="834.2677165354331"/>
              <w:rPr>
                <w:rFonts w:ascii="DFKai-SB" w:cs="DFKai-SB" w:eastAsia="DFKai-SB" w:hAnsi="DFKai-SB"/>
              </w:rPr>
            </w:pPr>
            <w:r w:rsidDel="00000000" w:rsidR="00000000" w:rsidRPr="00000000">
              <w:rPr>
                <w:rFonts w:ascii="DFKai-SB" w:cs="DFKai-SB" w:eastAsia="DFKai-SB" w:hAnsi="DFKai-SB"/>
                <w:rtl w:val="0"/>
              </w:rPr>
              <w:t xml:space="preserve">2.3/3(五)下午2:00學習扶助開班會議。</w:t>
            </w:r>
          </w:p>
          <w:p w:rsidR="00000000" w:rsidDel="00000000" w:rsidP="00000000" w:rsidRDefault="00000000" w:rsidRPr="00000000" w14:paraId="00000104">
            <w:pPr>
              <w:ind w:left="976" w:hanging="834.2677165354331"/>
              <w:rPr>
                <w:rFonts w:ascii="DFKai-SB" w:cs="DFKai-SB" w:eastAsia="DFKai-SB" w:hAnsi="DFKai-SB"/>
              </w:rPr>
            </w:pPr>
            <w:r w:rsidDel="00000000" w:rsidR="00000000" w:rsidRPr="00000000">
              <w:rPr>
                <w:rFonts w:ascii="DFKai-SB" w:cs="DFKai-SB" w:eastAsia="DFKai-SB" w:hAnsi="DFKai-SB"/>
                <w:rtl w:val="0"/>
              </w:rPr>
              <w:t xml:space="preserve">3.第二學期學習扶助上課時間:3/6(一)~5/18(四)，進行國語、數學和英語課程。</w:t>
            </w:r>
          </w:p>
          <w:p w:rsidR="00000000" w:rsidDel="00000000" w:rsidP="00000000" w:rsidRDefault="00000000" w:rsidRPr="00000000" w14:paraId="00000105">
            <w:pPr>
              <w:ind w:left="976" w:hanging="834.2677165354331"/>
              <w:rPr>
                <w:rFonts w:ascii="DFKai-SB" w:cs="DFKai-SB" w:eastAsia="DFKai-SB" w:hAnsi="DFKai-SB"/>
              </w:rPr>
            </w:pPr>
            <w:r w:rsidDel="00000000" w:rsidR="00000000" w:rsidRPr="00000000">
              <w:rPr>
                <w:rFonts w:ascii="DFKai-SB" w:cs="DFKai-SB" w:eastAsia="DFKai-SB" w:hAnsi="DFKai-SB"/>
                <w:rtl w:val="0"/>
              </w:rPr>
              <w:t xml:space="preserve">4.5月底到六月份進行學習扶助篩選測驗。</w:t>
            </w:r>
          </w:p>
          <w:p w:rsidR="00000000" w:rsidDel="00000000" w:rsidP="00000000" w:rsidRDefault="00000000" w:rsidRPr="00000000" w14:paraId="00000106">
            <w:pPr>
              <w:ind w:left="976" w:hanging="834.2677165354331"/>
              <w:rPr>
                <w:rFonts w:ascii="DFKai-SB" w:cs="DFKai-SB" w:eastAsia="DFKai-SB" w:hAnsi="DFKai-SB"/>
              </w:rPr>
            </w:pPr>
            <w:r w:rsidDel="00000000" w:rsidR="00000000" w:rsidRPr="00000000">
              <w:rPr>
                <w:rFonts w:ascii="DFKai-SB" w:cs="DFKai-SB" w:eastAsia="DFKai-SB" w:hAnsi="DFKai-SB"/>
                <w:rtl w:val="0"/>
              </w:rPr>
              <w:t xml:space="preserve">5.7/3~7/21辦理暑期學習扶助開課事宜。</w:t>
            </w:r>
          </w:p>
          <w:p w:rsidR="00000000" w:rsidDel="00000000" w:rsidP="00000000" w:rsidRDefault="00000000" w:rsidRPr="00000000" w14:paraId="00000107">
            <w:pPr>
              <w:ind w:firstLine="0"/>
              <w:rPr>
                <w:rFonts w:ascii="DFKai-SB" w:cs="DFKai-SB" w:eastAsia="DFKai-SB" w:hAnsi="DFKai-SB"/>
                <w:b w:val="1"/>
              </w:rPr>
            </w:pPr>
            <w:r w:rsidDel="00000000" w:rsidR="00000000" w:rsidRPr="00000000">
              <w:rPr>
                <w:rFonts w:ascii="DFKai-SB" w:cs="DFKai-SB" w:eastAsia="DFKai-SB" w:hAnsi="DFKai-SB"/>
                <w:b w:val="1"/>
                <w:rtl w:val="0"/>
              </w:rPr>
              <w:t xml:space="preserve">(十二) 學校志工隊的統籌管理、運作與志工招募...等相關事宜。</w:t>
            </w:r>
          </w:p>
          <w:p w:rsidR="00000000" w:rsidDel="00000000" w:rsidP="00000000" w:rsidRDefault="00000000" w:rsidRPr="00000000" w14:paraId="00000108">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   1.5/27(六)、5/28(日)志工參訪觀摩活動</w:t>
            </w:r>
          </w:p>
          <w:p w:rsidR="00000000" w:rsidDel="00000000" w:rsidP="00000000" w:rsidRDefault="00000000" w:rsidRPr="00000000" w14:paraId="00000109">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   2.學校志工各類志工執勤的相關規劃彙整或學期末志工值勤時數統計上傳相關網站</w:t>
            </w:r>
          </w:p>
          <w:p w:rsidR="00000000" w:rsidDel="00000000" w:rsidP="00000000" w:rsidRDefault="00000000" w:rsidRPr="00000000" w14:paraId="0000010A">
            <w:pPr>
              <w:ind w:firstLine="0"/>
              <w:rPr>
                <w:rFonts w:ascii="DFKai-SB" w:cs="DFKai-SB" w:eastAsia="DFKai-SB" w:hAnsi="DFKai-SB"/>
              </w:rPr>
            </w:pPr>
            <w:r w:rsidDel="00000000" w:rsidR="00000000" w:rsidRPr="00000000">
              <w:rPr>
                <w:rFonts w:ascii="DFKai-SB" w:cs="DFKai-SB" w:eastAsia="DFKai-SB" w:hAnsi="DFKai-SB"/>
                <w:rtl w:val="0"/>
              </w:rPr>
              <w:t xml:space="preserve">  3.各類志工獎勵申請與表揚活動。</w:t>
            </w:r>
          </w:p>
          <w:p w:rsidR="00000000" w:rsidDel="00000000" w:rsidP="00000000" w:rsidRDefault="00000000" w:rsidRPr="00000000" w14:paraId="0000010B">
            <w:pPr>
              <w:ind w:left="141.73228346456688" w:firstLine="0"/>
              <w:rPr>
                <w:rFonts w:ascii="DFKai-SB" w:cs="DFKai-SB" w:eastAsia="DFKai-SB" w:hAnsi="DFKai-SB"/>
              </w:rPr>
            </w:pPr>
            <w:r w:rsidDel="00000000" w:rsidR="00000000" w:rsidRPr="00000000">
              <w:rPr>
                <w:rFonts w:ascii="DFKai-SB" w:cs="DFKai-SB" w:eastAsia="DFKai-SB" w:hAnsi="DFKai-SB"/>
                <w:rtl w:val="0"/>
              </w:rPr>
              <w:t xml:space="preserve"> 4.其他志工業務相關事項。</w:t>
            </w:r>
          </w:p>
          <w:p w:rsidR="00000000" w:rsidDel="00000000" w:rsidP="00000000" w:rsidRDefault="00000000" w:rsidRPr="00000000" w14:paraId="0000010C">
            <w:pPr>
              <w:ind w:firstLine="0"/>
              <w:rPr>
                <w:rFonts w:ascii="DFKai-SB" w:cs="DFKai-SB" w:eastAsia="DFKai-SB" w:hAnsi="DFKai-SB"/>
                <w:b w:val="1"/>
              </w:rPr>
            </w:pPr>
            <w:r w:rsidDel="00000000" w:rsidR="00000000" w:rsidRPr="00000000">
              <w:rPr>
                <w:rFonts w:ascii="DFKai-SB" w:cs="DFKai-SB" w:eastAsia="DFKai-SB" w:hAnsi="DFKai-SB"/>
                <w:b w:val="1"/>
                <w:rtl w:val="0"/>
              </w:rPr>
              <w:t xml:space="preserve">(十三）特殊教育工作—</w:t>
            </w:r>
          </w:p>
          <w:p w:rsidR="00000000" w:rsidDel="00000000" w:rsidP="00000000" w:rsidRDefault="00000000" w:rsidRPr="00000000" w14:paraId="0000010D">
            <w:pPr>
              <w:ind w:left="566.9291338582675" w:hanging="425.1968503937007"/>
              <w:rPr>
                <w:rFonts w:ascii="DFKai-SB" w:cs="DFKai-SB" w:eastAsia="DFKai-SB" w:hAnsi="DFKai-SB"/>
              </w:rPr>
            </w:pPr>
            <w:r w:rsidDel="00000000" w:rsidR="00000000" w:rsidRPr="00000000">
              <w:rPr>
                <w:rFonts w:ascii="DFKai-SB" w:cs="DFKai-SB" w:eastAsia="DFKai-SB" w:hAnsi="DFKai-SB"/>
                <w:rtl w:val="0"/>
              </w:rPr>
              <w:t xml:space="preserve">1.本校國小部目前接受資源班教學服務學生:正式生為54名、疑似生4名。</w:t>
            </w:r>
          </w:p>
          <w:p w:rsidR="00000000" w:rsidDel="00000000" w:rsidP="00000000" w:rsidRDefault="00000000" w:rsidRPr="00000000" w14:paraId="0000010E">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2.身心障礙學生教科書、獎(助)學金、交通費、教育代金申請及身障輔具借用…等相關事宜。</w:t>
            </w:r>
          </w:p>
          <w:p w:rsidR="00000000" w:rsidDel="00000000" w:rsidP="00000000" w:rsidRDefault="00000000" w:rsidRPr="00000000" w14:paraId="0000010F">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3.安排特教學生助理人員服務（林瑞菱和吳衣衫女士），進入班級內配合班級導師(或科任)進行身心障礙學生之生活、教學等相關服務。</w:t>
            </w:r>
          </w:p>
          <w:p w:rsidR="00000000" w:rsidDel="00000000" w:rsidP="00000000" w:rsidRDefault="00000000" w:rsidRPr="00000000" w14:paraId="00000110">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4.資源班教師配合桃園市112學年鑑輔會鑑定期程(分成二次)進行本校疑似身心障礙學生進行校內施測和篩選鑑定。112學年第二次鑑定:在2/24(星期五)校內截止收件</w:t>
            </w:r>
          </w:p>
          <w:p w:rsidR="00000000" w:rsidDel="00000000" w:rsidP="00000000" w:rsidRDefault="00000000" w:rsidRPr="00000000" w14:paraId="00000111">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5.身心障礙學生特教專業團隊服務:針對領有身心障礙手冊和桃園市鑑輔會證明之身障學生，請壢新醫院、桃園療養院之物理、職能、語言、心理治療師提供專業諮詢、治療與建議。</w:t>
            </w:r>
          </w:p>
          <w:p w:rsidR="00000000" w:rsidDel="00000000" w:rsidP="00000000" w:rsidRDefault="00000000" w:rsidRPr="00000000" w14:paraId="00000112">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6.適時召開特教學生I.E.P.（個別化教育計畫）和IGP計畫的期初與期末會議。</w:t>
            </w:r>
          </w:p>
          <w:p w:rsidR="00000000" w:rsidDel="00000000" w:rsidP="00000000" w:rsidRDefault="00000000" w:rsidRPr="00000000" w14:paraId="00000113">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7.定時召開特教推行委員會期初會議（2/17星期五下午3:00）、期末會議(6/16星期五下午1:15)。</w:t>
            </w:r>
          </w:p>
          <w:p w:rsidR="00000000" w:rsidDel="00000000" w:rsidP="00000000" w:rsidRDefault="00000000" w:rsidRPr="00000000" w14:paraId="00000114">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8.安排學校志工協助身心障礙學生的期中(末)定期評量服務和六年級的畢業考服務。</w:t>
            </w:r>
          </w:p>
          <w:p w:rsidR="00000000" w:rsidDel="00000000" w:rsidP="00000000" w:rsidRDefault="00000000" w:rsidRPr="00000000" w14:paraId="00000115">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9.適時召開身心障礙學生的特教轉銜會議:幼兒園升小一、轉學生、六年級升國一。</w:t>
            </w:r>
          </w:p>
          <w:p w:rsidR="00000000" w:rsidDel="00000000" w:rsidP="00000000" w:rsidRDefault="00000000" w:rsidRPr="00000000" w14:paraId="00000116">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10.配合教務處常態編班相關事宜：在6/14(三)下午召開112學年度一、三、五年級特殊學生適性導師安置協調會議。</w:t>
            </w:r>
          </w:p>
          <w:p w:rsidR="00000000" w:rsidDel="00000000" w:rsidP="00000000" w:rsidRDefault="00000000" w:rsidRPr="00000000" w14:paraId="00000117">
            <w:pPr>
              <w:ind w:left="566.9291338582675" w:hanging="425.1968503937007"/>
              <w:rPr>
                <w:rFonts w:ascii="DFKai-SB" w:cs="DFKai-SB" w:eastAsia="DFKai-SB" w:hAnsi="DFKai-SB"/>
              </w:rPr>
            </w:pPr>
            <w:r w:rsidDel="00000000" w:rsidR="00000000" w:rsidRPr="00000000">
              <w:rPr>
                <w:rFonts w:ascii="DFKai-SB" w:cs="DFKai-SB" w:eastAsia="DFKai-SB" w:hAnsi="DFKai-SB"/>
                <w:rtl w:val="0"/>
              </w:rPr>
              <w:t xml:space="preserve">11.特殊教育服務方案:</w:t>
            </w:r>
          </w:p>
          <w:p w:rsidR="00000000" w:rsidDel="00000000" w:rsidP="00000000" w:rsidRDefault="00000000" w:rsidRPr="00000000" w14:paraId="00000118">
            <w:pPr>
              <w:ind w:left="566.9291338582675" w:hanging="141.73228346456668"/>
              <w:rPr>
                <w:rFonts w:ascii="DFKai-SB" w:cs="DFKai-SB" w:eastAsia="DFKai-SB" w:hAnsi="DFKai-SB"/>
              </w:rPr>
            </w:pPr>
            <w:r w:rsidDel="00000000" w:rsidR="00000000" w:rsidRPr="00000000">
              <w:rPr>
                <w:rFonts w:ascii="DFKai-SB" w:cs="DFKai-SB" w:eastAsia="DFKai-SB" w:hAnsi="DFKai-SB"/>
                <w:rtl w:val="0"/>
              </w:rPr>
              <w:t xml:space="preserve">(1)三年級有一位學生接受資優教育方案服務，上課時間為每星期五下午。</w:t>
            </w:r>
          </w:p>
          <w:p w:rsidR="00000000" w:rsidDel="00000000" w:rsidP="00000000" w:rsidRDefault="00000000" w:rsidRPr="00000000" w14:paraId="00000119">
            <w:pPr>
              <w:ind w:left="566.9291338582675" w:hanging="141.73228346456668"/>
              <w:rPr>
                <w:rFonts w:ascii="DFKai-SB" w:cs="DFKai-SB" w:eastAsia="DFKai-SB" w:hAnsi="DFKai-SB"/>
              </w:rPr>
            </w:pPr>
            <w:r w:rsidDel="00000000" w:rsidR="00000000" w:rsidRPr="00000000">
              <w:rPr>
                <w:rFonts w:ascii="DFKai-SB" w:cs="DFKai-SB" w:eastAsia="DFKai-SB" w:hAnsi="DFKai-SB"/>
                <w:rtl w:val="0"/>
              </w:rPr>
              <w:t xml:space="preserve">(2)六年級有一位學生接受聽障巡迴輔導，上課時間為每周三早自修。</w:t>
            </w:r>
          </w:p>
          <w:p w:rsidR="00000000" w:rsidDel="00000000" w:rsidP="00000000" w:rsidRDefault="00000000" w:rsidRPr="00000000" w14:paraId="0000011A">
            <w:pPr>
              <w:ind w:left="566.9291338582675" w:hanging="425.1968503937007"/>
              <w:rPr>
                <w:rFonts w:ascii="DFKai-SB" w:cs="DFKai-SB" w:eastAsia="DFKai-SB" w:hAnsi="DFKai-SB"/>
              </w:rPr>
            </w:pPr>
            <w:r w:rsidDel="00000000" w:rsidR="00000000" w:rsidRPr="00000000">
              <w:rPr>
                <w:rFonts w:ascii="DFKai-SB" w:cs="DFKai-SB" w:eastAsia="DFKai-SB" w:hAnsi="DFKai-SB"/>
                <w:rtl w:val="0"/>
              </w:rPr>
              <w:t xml:space="preserve">12.特教彈性人力(鐘點教師)的鐘點費核銷與申請事宜</w:t>
            </w:r>
          </w:p>
          <w:p w:rsidR="00000000" w:rsidDel="00000000" w:rsidP="00000000" w:rsidRDefault="00000000" w:rsidRPr="00000000" w14:paraId="0000011B">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13.其他特教推動相關事宜，例如，特殊教育諮詢服務、身障學生個案會議，特殊教育需求課程計畫。</w:t>
            </w:r>
          </w:p>
          <w:p w:rsidR="00000000" w:rsidDel="00000000" w:rsidP="00000000" w:rsidRDefault="00000000" w:rsidRPr="00000000" w14:paraId="0000011C">
            <w:pPr>
              <w:ind w:left="425.19685039370086" w:hanging="283.464566929134"/>
              <w:rPr>
                <w:rFonts w:ascii="DFKai-SB" w:cs="DFKai-SB" w:eastAsia="DFKai-SB" w:hAnsi="DFKai-SB"/>
              </w:rPr>
            </w:pPr>
            <w:r w:rsidDel="00000000" w:rsidR="00000000" w:rsidRPr="00000000">
              <w:rPr>
                <w:rFonts w:ascii="DFKai-SB" w:cs="DFKai-SB" w:eastAsia="DFKai-SB" w:hAnsi="DFKai-SB"/>
                <w:rtl w:val="0"/>
              </w:rPr>
              <w:t xml:space="preserve">14.7/3(一)~7/28(五)辦理111學年暑期身心障礙課後照顧班。</w:t>
            </w:r>
          </w:p>
        </w:tc>
      </w:tr>
      <w:tr>
        <w:trPr>
          <w:cantSplit w:val="0"/>
          <w:trHeight w:val="589"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D">
            <w:pPr>
              <w:widowControl w:val="1"/>
              <w:pBdr>
                <w:top w:space="0" w:sz="0" w:val="nil"/>
                <w:left w:space="0" w:sz="0" w:val="nil"/>
                <w:bottom w:space="0" w:sz="0" w:val="nil"/>
                <w:right w:space="0" w:sz="0" w:val="nil"/>
                <w:between w:space="0" w:sz="0" w:val="nil"/>
              </w:pBdr>
              <w:spacing w:line="240" w:lineRule="auto"/>
              <w:ind w:left="1" w:hanging="3"/>
              <w:rPr>
                <w:rFonts w:ascii="DFKai-SB" w:cs="DFKai-SB" w:eastAsia="DFKai-SB" w:hAnsi="DFKai-SB"/>
                <w:color w:val="000000"/>
                <w:sz w:val="48"/>
                <w:szCs w:val="48"/>
              </w:rPr>
            </w:pPr>
            <w:bookmarkStart w:colFirst="0" w:colLast="0" w:name="_heading=h.1fob9te" w:id="3"/>
            <w:bookmarkEnd w:id="3"/>
            <w:r w:rsidDel="00000000" w:rsidR="00000000" w:rsidRPr="00000000">
              <w:rPr>
                <w:rFonts w:ascii="DFKai-SB" w:cs="DFKai-SB" w:eastAsia="DFKai-SB" w:hAnsi="DFKai-SB"/>
                <w:b w:val="1"/>
                <w:color w:val="000000"/>
                <w:sz w:val="28"/>
                <w:szCs w:val="28"/>
                <w:rtl w:val="0"/>
              </w:rPr>
              <w:t xml:space="preserve">  </w:t>
            </w:r>
            <w:r w:rsidDel="00000000" w:rsidR="00000000" w:rsidRPr="00000000">
              <w:rPr>
                <w:rFonts w:ascii="DFKai-SB" w:cs="DFKai-SB" w:eastAsia="DFKai-SB" w:hAnsi="DFKai-SB"/>
                <w:b w:val="1"/>
                <w:color w:val="000000"/>
                <w:sz w:val="48"/>
                <w:szCs w:val="48"/>
                <w:rtl w:val="0"/>
              </w:rPr>
              <w:t xml:space="preserve">幼</w:t>
            </w:r>
            <w:r w:rsidDel="00000000" w:rsidR="00000000" w:rsidRPr="00000000">
              <w:rPr>
                <w:rtl w:val="0"/>
              </w:rPr>
            </w:r>
          </w:p>
          <w:p w:rsidR="00000000" w:rsidDel="00000000" w:rsidP="00000000" w:rsidRDefault="00000000" w:rsidRPr="00000000" w14:paraId="0000011E">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兒</w:t>
            </w:r>
            <w:r w:rsidDel="00000000" w:rsidR="00000000" w:rsidRPr="00000000">
              <w:rPr>
                <w:rtl w:val="0"/>
              </w:rPr>
            </w:r>
          </w:p>
          <w:p w:rsidR="00000000" w:rsidDel="00000000" w:rsidP="00000000" w:rsidRDefault="00000000" w:rsidRPr="00000000" w14:paraId="0000011F">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園</w:t>
            </w:r>
            <w:r w:rsidDel="00000000" w:rsidR="00000000" w:rsidRPr="00000000">
              <w:rPr>
                <w:rtl w:val="0"/>
              </w:rPr>
            </w:r>
          </w:p>
          <w:p w:rsidR="00000000" w:rsidDel="00000000" w:rsidP="00000000" w:rsidRDefault="00000000" w:rsidRPr="00000000" w14:paraId="00000120">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主</w:t>
            </w:r>
            <w:r w:rsidDel="00000000" w:rsidR="00000000" w:rsidRPr="00000000">
              <w:rPr>
                <w:rtl w:val="0"/>
              </w:rPr>
            </w:r>
          </w:p>
          <w:p w:rsidR="00000000" w:rsidDel="00000000" w:rsidP="00000000" w:rsidRDefault="00000000" w:rsidRPr="00000000" w14:paraId="00000121">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rPr>
            </w:pPr>
            <w:r w:rsidDel="00000000" w:rsidR="00000000" w:rsidRPr="00000000">
              <w:rPr>
                <w:rFonts w:ascii="DFKai-SB" w:cs="DFKai-SB" w:eastAsia="DFKai-SB" w:hAnsi="DFKai-SB"/>
                <w:b w:val="1"/>
                <w:color w:val="000000"/>
                <w:sz w:val="48"/>
                <w:szCs w:val="48"/>
                <w:rtl w:val="0"/>
              </w:rPr>
              <w:t xml:space="preserve">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3">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本學期事項:</w:t>
            </w:r>
          </w:p>
          <w:p w:rsidR="00000000" w:rsidDel="00000000" w:rsidP="00000000" w:rsidRDefault="00000000" w:rsidRPr="00000000" w14:paraId="00000124">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1.持續執行加強班級清潔消毒，幼生勤洗手衛生安全宣導，如流感、腸病毒、水痘等嚴重疾病，落實生病不上課。</w:t>
            </w:r>
          </w:p>
          <w:p w:rsidR="00000000" w:rsidDel="00000000" w:rsidP="00000000" w:rsidRDefault="00000000" w:rsidRPr="00000000" w14:paraId="00000125">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2.4/1(五)兒童節慶祝活動。</w:t>
            </w:r>
          </w:p>
          <w:p w:rsidR="00000000" w:rsidDel="00000000" w:rsidP="00000000" w:rsidRDefault="00000000" w:rsidRPr="00000000" w14:paraId="00000126">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3.112學年招生額滿，新生完成報到手續，轉出生接續候補新生。</w:t>
            </w:r>
          </w:p>
          <w:p w:rsidR="00000000" w:rsidDel="00000000" w:rsidP="00000000" w:rsidRDefault="00000000" w:rsidRPr="00000000" w14:paraId="00000127">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4.6/22特殊生期末IEP會議。</w:t>
            </w:r>
          </w:p>
          <w:p w:rsidR="00000000" w:rsidDel="00000000" w:rsidP="00000000" w:rsidRDefault="00000000" w:rsidRPr="00000000" w14:paraId="00000128">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5.6/27-6/29(二)畢業週活動。</w:t>
            </w:r>
          </w:p>
          <w:p w:rsidR="00000000" w:rsidDel="00000000" w:rsidP="00000000" w:rsidRDefault="00000000" w:rsidRPr="00000000" w14:paraId="00000129">
            <w:pPr>
              <w:spacing w:line="283" w:lineRule="auto"/>
              <w:ind w:left="0" w:hanging="2"/>
              <w:rPr>
                <w:rFonts w:ascii="DFKai-SB" w:cs="DFKai-SB" w:eastAsia="DFKai-SB" w:hAnsi="DFKai-SB"/>
              </w:rPr>
            </w:pPr>
            <w:r w:rsidDel="00000000" w:rsidR="00000000" w:rsidRPr="00000000">
              <w:rPr>
                <w:rFonts w:ascii="DFKai-SB" w:cs="DFKai-SB" w:eastAsia="DFKai-SB" w:hAnsi="DFKai-SB"/>
                <w:rtl w:val="0"/>
              </w:rPr>
              <w:t xml:space="preserve">6.6/29課後留園結束。</w:t>
            </w:r>
          </w:p>
        </w:tc>
      </w:tr>
      <w:tr>
        <w:trPr>
          <w:cantSplit w:val="0"/>
          <w:trHeight w:val="4035" w:hRule="atLeast"/>
          <w:tblHeader w:val="0"/>
        </w:trPr>
        <w:tc>
          <w:tcPr>
            <w:gridSpan w:val="2"/>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12A">
            <w:pPr>
              <w:widowControl w:val="1"/>
              <w:pBdr>
                <w:top w:space="0" w:sz="0" w:val="nil"/>
                <w:left w:space="0" w:sz="0" w:val="nil"/>
                <w:bottom w:space="0" w:sz="0" w:val="nil"/>
                <w:right w:space="0" w:sz="0" w:val="nil"/>
                <w:between w:space="0" w:sz="0" w:val="nil"/>
              </w:pBdr>
              <w:spacing w:line="240" w:lineRule="auto"/>
              <w:ind w:left="1" w:hanging="3"/>
              <w:jc w:val="center"/>
              <w:rPr>
                <w:rFonts w:ascii="DFKai-SB" w:cs="DFKai-SB" w:eastAsia="DFKai-SB" w:hAnsi="DFKai-SB"/>
                <w:color w:val="000000"/>
                <w:sz w:val="28"/>
                <w:szCs w:val="28"/>
              </w:rPr>
            </w:pPr>
            <w:r w:rsidDel="00000000" w:rsidR="00000000" w:rsidRPr="00000000">
              <w:rPr>
                <w:rtl w:val="0"/>
              </w:rPr>
            </w:r>
          </w:p>
          <w:p w:rsidR="00000000" w:rsidDel="00000000" w:rsidP="00000000" w:rsidRDefault="00000000" w:rsidRPr="00000000" w14:paraId="0000012B">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人</w:t>
            </w:r>
            <w:r w:rsidDel="00000000" w:rsidR="00000000" w:rsidRPr="00000000">
              <w:rPr>
                <w:rtl w:val="0"/>
              </w:rPr>
            </w:r>
          </w:p>
          <w:p w:rsidR="00000000" w:rsidDel="00000000" w:rsidP="00000000" w:rsidRDefault="00000000" w:rsidRPr="00000000" w14:paraId="0000012C">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事</w:t>
            </w:r>
            <w:r w:rsidDel="00000000" w:rsidR="00000000" w:rsidRPr="00000000">
              <w:rPr>
                <w:rtl w:val="0"/>
              </w:rPr>
            </w:r>
          </w:p>
          <w:p w:rsidR="00000000" w:rsidDel="00000000" w:rsidP="00000000" w:rsidRDefault="00000000" w:rsidRPr="00000000" w14:paraId="0000012D">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室</w:t>
            </w:r>
            <w:r w:rsidDel="00000000" w:rsidR="00000000" w:rsidRPr="00000000">
              <w:rPr>
                <w:rtl w:val="0"/>
              </w:rPr>
            </w:r>
          </w:p>
          <w:p w:rsidR="00000000" w:rsidDel="00000000" w:rsidP="00000000" w:rsidRDefault="00000000" w:rsidRPr="00000000" w14:paraId="0000012E">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sz w:val="48"/>
                <w:szCs w:val="48"/>
              </w:rPr>
            </w:pPr>
            <w:r w:rsidDel="00000000" w:rsidR="00000000" w:rsidRPr="00000000">
              <w:rPr>
                <w:rFonts w:ascii="DFKai-SB" w:cs="DFKai-SB" w:eastAsia="DFKai-SB" w:hAnsi="DFKai-SB"/>
                <w:b w:val="1"/>
                <w:color w:val="000000"/>
                <w:sz w:val="48"/>
                <w:szCs w:val="48"/>
                <w:rtl w:val="0"/>
              </w:rPr>
              <w:t xml:space="preserve">主</w:t>
            </w:r>
            <w:r w:rsidDel="00000000" w:rsidR="00000000" w:rsidRPr="00000000">
              <w:rPr>
                <w:rtl w:val="0"/>
              </w:rPr>
            </w:r>
          </w:p>
          <w:p w:rsidR="00000000" w:rsidDel="00000000" w:rsidP="00000000" w:rsidRDefault="00000000" w:rsidRPr="00000000" w14:paraId="0000012F">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000000"/>
              </w:rPr>
            </w:pPr>
            <w:r w:rsidDel="00000000" w:rsidR="00000000" w:rsidRPr="00000000">
              <w:rPr>
                <w:rFonts w:ascii="DFKai-SB" w:cs="DFKai-SB" w:eastAsia="DFKai-SB" w:hAnsi="DFKai-SB"/>
                <w:b w:val="1"/>
                <w:color w:val="000000"/>
                <w:sz w:val="48"/>
                <w:szCs w:val="48"/>
                <w:rtl w:val="0"/>
              </w:rPr>
              <w:t xml:space="preserve">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be4d5" w:val="clear"/>
            <w:tcMar>
              <w:top w:w="0.0" w:type="dxa"/>
              <w:left w:w="108.0" w:type="dxa"/>
              <w:bottom w:w="0.0" w:type="dxa"/>
              <w:right w:w="108.0" w:type="dxa"/>
            </w:tcMar>
          </w:tcPr>
          <w:p w:rsidR="00000000" w:rsidDel="00000000" w:rsidP="00000000" w:rsidRDefault="00000000" w:rsidRPr="00000000" w14:paraId="00000131">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(一)112學年度第1學期子女教育補助費申請(已產製表單於人事室)，請同仁檢齊申請書及證明文件,於9月20日前送人事室辦理。不得申請子女教育補助之情形如下:</w:t>
            </w:r>
          </w:p>
          <w:p w:rsidR="00000000" w:rsidDel="00000000" w:rsidP="00000000" w:rsidRDefault="00000000" w:rsidRPr="00000000" w14:paraId="00000132">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1.全免或減免學雜費(含十二年國民基本教育學費補助)。</w:t>
            </w:r>
          </w:p>
          <w:p w:rsidR="00000000" w:rsidDel="00000000" w:rsidP="00000000" w:rsidRDefault="00000000" w:rsidRPr="00000000" w14:paraId="00000133">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2.屬未具學籍之學校或補習班學生。</w:t>
            </w:r>
          </w:p>
          <w:p w:rsidR="00000000" w:rsidDel="00000000" w:rsidP="00000000" w:rsidRDefault="00000000" w:rsidRPr="00000000" w14:paraId="00000134">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3.就讀公私立中等以上學校之選讀生。</w:t>
            </w:r>
          </w:p>
          <w:p w:rsidR="00000000" w:rsidDel="00000000" w:rsidP="00000000" w:rsidRDefault="00000000" w:rsidRPr="00000000" w14:paraId="00000135">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4.就讀無特定修業年限之學校。</w:t>
            </w:r>
          </w:p>
          <w:p w:rsidR="00000000" w:rsidDel="00000000" w:rsidP="00000000" w:rsidRDefault="00000000" w:rsidRPr="00000000" w14:paraId="00000136">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5.已獲有軍公教遺族就學費用優待條例享有公費、減免學雜費之優待。</w:t>
            </w:r>
          </w:p>
          <w:p w:rsidR="00000000" w:rsidDel="00000000" w:rsidP="00000000" w:rsidRDefault="00000000" w:rsidRPr="00000000" w14:paraId="00000137">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6.已領取其他政府提供之獎(補)助。</w:t>
            </w:r>
          </w:p>
          <w:p w:rsidR="00000000" w:rsidDel="00000000" w:rsidP="00000000" w:rsidRDefault="00000000" w:rsidRPr="00000000" w14:paraId="00000138">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(二)112學年度第1學期教師進修人員，請將本學期課表送人事室備查。如欲提出申請進修教師請於報考前申請。申請書表置於112file/人事室/教師進修。</w:t>
            </w:r>
          </w:p>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rPr>
            </w:pPr>
            <w:r w:rsidDel="00000000" w:rsidR="00000000" w:rsidRPr="00000000">
              <w:rPr>
                <w:rFonts w:ascii="DFKai-SB" w:cs="DFKai-SB" w:eastAsia="DFKai-SB" w:hAnsi="DFKai-SB"/>
                <w:rtl w:val="0"/>
              </w:rPr>
              <w:t xml:space="preserve">(三)請同仁重視自主健康管理，請符合111年度健康檢查補助人員於(111.12.31)滿40歲 以上未滿50歲，公教人員健康檢查補助為每人每2年新臺幣4,500。年滿50歲以上公教人員健康檢查補助為每人每年新臺幣3,500元，或每人每2年7,000元。</w:t>
            </w:r>
          </w:p>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spacing w:line="240" w:lineRule="auto"/>
              <w:ind w:left="0" w:hanging="2"/>
              <w:rPr>
                <w:rFonts w:ascii="DFKai-SB" w:cs="DFKai-SB" w:eastAsia="DFKai-SB" w:hAnsi="DFKai-SB"/>
                <w:color w:val="ff0000"/>
                <w:highlight w:val="yellow"/>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spacing w:line="240" w:lineRule="auto"/>
              <w:ind w:left="3" w:hanging="5"/>
              <w:jc w:val="center"/>
              <w:rPr>
                <w:rFonts w:ascii="DFKai-SB" w:cs="DFKai-SB" w:eastAsia="DFKai-SB" w:hAnsi="DFKai-SB"/>
                <w:color w:val="ff0000"/>
              </w:rPr>
            </w:pPr>
            <w:r w:rsidDel="00000000" w:rsidR="00000000" w:rsidRPr="00000000">
              <w:rPr>
                <w:rFonts w:ascii="DFKai-SB" w:cs="DFKai-SB" w:eastAsia="DFKai-SB" w:hAnsi="DFKai-SB"/>
                <w:b w:val="1"/>
                <w:color w:val="000000"/>
                <w:sz w:val="48"/>
                <w:szCs w:val="48"/>
                <w:rtl w:val="0"/>
              </w:rPr>
              <w:t xml:space="preserve">會計室主任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D">
            <w:pPr>
              <w:pStyle w:val="Title"/>
              <w:spacing w:after="240" w:before="240" w:lineRule="auto"/>
              <w:ind w:firstLine="0"/>
              <w:jc w:val="both"/>
              <w:rPr>
                <w:sz w:val="22"/>
                <w:szCs w:val="22"/>
              </w:rPr>
            </w:pPr>
            <w:bookmarkStart w:colFirst="0" w:colLast="0" w:name="_heading=h.a5xmr2ahg1ge" w:id="4"/>
            <w:bookmarkEnd w:id="4"/>
            <w:r w:rsidDel="00000000" w:rsidR="00000000" w:rsidRPr="00000000">
              <w:rPr>
                <w:rFonts w:ascii="DFKai-SB" w:cs="DFKai-SB" w:eastAsia="DFKai-SB" w:hAnsi="DFKai-SB"/>
                <w:sz w:val="22"/>
                <w:szCs w:val="22"/>
                <w:rtl w:val="0"/>
              </w:rPr>
              <w:t xml:space="preserve">1、</w:t>
            </w:r>
            <w:sdt>
              <w:sdtPr>
                <w:tag w:val="goog_rdk_0"/>
              </w:sdtPr>
              <w:sdtContent>
                <w:r w:rsidDel="00000000" w:rsidR="00000000" w:rsidRPr="00000000">
                  <w:rPr>
                    <w:rFonts w:ascii="Gungsuh" w:cs="Gungsuh" w:eastAsia="Gungsuh" w:hAnsi="Gungsuh"/>
                    <w:sz w:val="22"/>
                    <w:szCs w:val="22"/>
                    <w:rtl w:val="0"/>
                  </w:rPr>
                  <w:t xml:space="preserve">感謝校長的督導與支持，以及各處室的協助與配合，</w:t>
                </w:r>
              </w:sdtContent>
            </w:sdt>
            <w:r w:rsidDel="00000000" w:rsidR="00000000" w:rsidRPr="00000000">
              <w:rPr>
                <w:rFonts w:ascii="DFKai-SB" w:cs="DFKai-SB" w:eastAsia="DFKai-SB" w:hAnsi="DFKai-SB"/>
                <w:sz w:val="22"/>
                <w:szCs w:val="22"/>
                <w:rtl w:val="0"/>
              </w:rPr>
              <w:t xml:space="preserve">111</w:t>
            </w:r>
            <w:sdt>
              <w:sdtPr>
                <w:tag w:val="goog_rdk_1"/>
              </w:sdtPr>
              <w:sdtContent>
                <w:r w:rsidDel="00000000" w:rsidR="00000000" w:rsidRPr="00000000">
                  <w:rPr>
                    <w:rFonts w:ascii="Gungsuh" w:cs="Gungsuh" w:eastAsia="Gungsuh" w:hAnsi="Gungsuh"/>
                    <w:sz w:val="22"/>
                    <w:szCs w:val="22"/>
                    <w:rtl w:val="0"/>
                  </w:rPr>
                  <w:t xml:space="preserve">學年度各項經費作業順利進行。有關各項補助計畫，若有久未清理之款項，宜請儘速清結，若補助計畫結餘款業已辦理繳回者，亦請各承辦單位隨時注意儘速取得收據辦理核銷歸檔。</w:t>
                </w:r>
              </w:sdtContent>
            </w:sdt>
          </w:p>
          <w:p w:rsidR="00000000" w:rsidDel="00000000" w:rsidP="00000000" w:rsidRDefault="00000000" w:rsidRPr="00000000" w14:paraId="0000013E">
            <w:pPr>
              <w:pStyle w:val="Title"/>
              <w:spacing w:after="240" w:before="240" w:lineRule="auto"/>
              <w:ind w:firstLine="0"/>
              <w:jc w:val="both"/>
              <w:rPr>
                <w:rFonts w:ascii="DFKai-SB" w:cs="DFKai-SB" w:eastAsia="DFKai-SB" w:hAnsi="DFKai-SB"/>
                <w:sz w:val="22"/>
                <w:szCs w:val="22"/>
              </w:rPr>
            </w:pPr>
            <w:bookmarkStart w:colFirst="0" w:colLast="0" w:name="_heading=h.r8b3lghggern" w:id="5"/>
            <w:bookmarkEnd w:id="5"/>
            <w:r w:rsidDel="00000000" w:rsidR="00000000" w:rsidRPr="00000000">
              <w:rPr>
                <w:rFonts w:ascii="DFKai-SB" w:cs="DFKai-SB" w:eastAsia="DFKai-SB" w:hAnsi="DFKai-SB"/>
                <w:sz w:val="22"/>
                <w:szCs w:val="22"/>
                <w:rtl w:val="0"/>
              </w:rPr>
              <w:t xml:space="preserve">2、</w:t>
            </w:r>
            <w:sdt>
              <w:sdtPr>
                <w:tag w:val="goog_rdk_2"/>
              </w:sdtPr>
              <w:sdtContent>
                <w:r w:rsidDel="00000000" w:rsidR="00000000" w:rsidRPr="00000000">
                  <w:rPr>
                    <w:rFonts w:ascii="Gungsuh" w:cs="Gungsuh" w:eastAsia="Gungsuh" w:hAnsi="Gungsuh"/>
                    <w:sz w:val="22"/>
                    <w:szCs w:val="22"/>
                    <w:rtl w:val="0"/>
                  </w:rPr>
                  <w:t xml:space="preserve">敬祝大家暑假順利愉快、平安健康</w:t>
                </w:r>
              </w:sdtContent>
            </w:sdt>
            <w:r w:rsidDel="00000000" w:rsidR="00000000" w:rsidRPr="00000000">
              <w:rPr>
                <w:rFonts w:ascii="DFKai-SB" w:cs="DFKai-SB" w:eastAsia="DFKai-SB" w:hAnsi="DFKai-SB"/>
                <w:sz w:val="22"/>
                <w:szCs w:val="22"/>
                <w:rtl w:val="0"/>
              </w:rPr>
              <w:t xml:space="preserve">!</w:t>
            </w:r>
          </w:p>
        </w:tc>
      </w:tr>
    </w:tbl>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spacing w:line="240" w:lineRule="auto"/>
        <w:ind w:left="2" w:hanging="4"/>
        <w:jc w:val="center"/>
        <w:rPr>
          <w:rFonts w:ascii="DFKai-SB" w:cs="DFKai-SB" w:eastAsia="DFKai-SB" w:hAnsi="DFKai-SB"/>
          <w:color w:val="000000"/>
          <w:sz w:val="36"/>
          <w:szCs w:val="3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84" w:top="142" w:left="142" w:right="709" w:header="28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153"/>
        <w:tab w:val="right" w:leader="none" w:pos="8306"/>
        <w:tab w:val="center" w:leader="none" w:pos="5527"/>
        <w:tab w:val="right" w:leader="none" w:pos="11055"/>
      </w:tabs>
      <w:spacing w:line="240" w:lineRule="auto"/>
      <w:ind w:left="0" w:hanging="2"/>
      <w:rPr>
        <w:rFonts w:ascii="DFKai-SB" w:cs="DFKai-SB" w:eastAsia="DFKai-SB" w:hAnsi="DFKai-SB"/>
        <w:color w:val="000000"/>
        <w:sz w:val="20"/>
        <w:szCs w:val="20"/>
      </w:rPr>
    </w:pPr>
    <w:r w:rsidDel="00000000" w:rsidR="00000000" w:rsidRPr="00000000">
      <w:rPr>
        <w:color w:val="000000"/>
        <w:sz w:val="20"/>
        <w:szCs w:val="20"/>
        <w:rtl w:val="0"/>
      </w:rPr>
      <w:tab/>
    </w:r>
    <w:sdt>
      <w:sdtPr>
        <w:tag w:val="goog_rdk_3"/>
      </w:sdtPr>
      <w:sdtContent>
        <w:r w:rsidDel="00000000" w:rsidR="00000000" w:rsidRPr="00000000">
          <w:rPr>
            <w:rFonts w:ascii="Gungsuh" w:cs="Gungsuh" w:eastAsia="Gungsuh" w:hAnsi="Gungsuh"/>
            <w:rtl w:val="0"/>
          </w:rPr>
          <w:t xml:space="preserve">　　　　　　　　　　　</w:t>
        </w:r>
      </w:sdtContent>
    </w:sdt>
    <w:r w:rsidDel="00000000" w:rsidR="00000000" w:rsidRPr="00000000">
      <w:rPr>
        <w:rFonts w:ascii="DFKai-SB" w:cs="DFKai-SB" w:eastAsia="DFKai-SB" w:hAnsi="DFKai-SB"/>
        <w:color w:val="000000"/>
        <w:sz w:val="20"/>
        <w:szCs w:val="20"/>
        <w:rtl w:val="0"/>
      </w:rPr>
      <w:t xml:space="preserve">八德國小111學年第二學期期末校務會議</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widowControl w:val="0"/>
      <w:suppressAutoHyphens w:val="1"/>
      <w:spacing w:line="1" w:lineRule="atLeast"/>
      <w:ind w:left="-1" w:leftChars="-1" w:hanging="1" w:hangingChars="1"/>
      <w:textDirection w:val="btLr"/>
      <w:textAlignment w:val="top"/>
      <w:outlineLvl w:val="0"/>
    </w:pPr>
    <w:rPr>
      <w:kern w:val="2"/>
      <w:position w:val="-1"/>
      <w:sz w:val="24"/>
      <w:szCs w:val="24"/>
    </w:rPr>
  </w:style>
  <w:style w:type="paragraph" w:styleId="1">
    <w:name w:val="heading 1"/>
    <w:basedOn w:val="a"/>
    <w:next w:val="a"/>
    <w:uiPriority w:val="9"/>
    <w:qFormat w:val="1"/>
    <w:pPr>
      <w:keepNext w:val="1"/>
      <w:keepLines w:val="1"/>
      <w:spacing w:after="120" w:before="48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List Paragraph"/>
    <w:basedOn w:val="a"/>
    <w:pPr>
      <w:ind w:left="480" w:leftChars="200"/>
    </w:pPr>
    <w:rPr>
      <w:rFonts w:ascii="Calibri" w:hAnsi="Calibri"/>
      <w:szCs w:val="22"/>
    </w:rPr>
  </w:style>
  <w:style w:type="paragraph" w:styleId="a5">
    <w:name w:val="footer"/>
    <w:basedOn w:val="a"/>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a7" w:customStyle="1">
    <w:name w:val="內容４"/>
    <w:basedOn w:val="a8"/>
    <w:pPr>
      <w:spacing w:line="480" w:lineRule="atLeast"/>
    </w:pPr>
    <w:rPr>
      <w:rFonts w:ascii="全真中仿宋" w:cs="Times New Roman" w:eastAsia="全真中仿宋"/>
      <w:sz w:val="28"/>
      <w:szCs w:val="20"/>
    </w:rPr>
  </w:style>
  <w:style w:type="paragraph" w:styleId="a8">
    <w:name w:val="Plain Text"/>
    <w:basedOn w:val="a"/>
    <w:rPr>
      <w:rFonts w:ascii="細明體" w:cs="Courier New" w:eastAsia="細明體" w:hAnsi="Courier New"/>
    </w:rPr>
  </w:style>
  <w:style w:type="paragraph" w:styleId="a9">
    <w:name w:val="Body Text"/>
    <w:basedOn w:val="a"/>
    <w:pPr>
      <w:spacing w:line="720" w:lineRule="auto"/>
      <w:jc w:val="both"/>
    </w:pPr>
    <w:rPr>
      <w:sz w:val="32"/>
    </w:rPr>
  </w:style>
  <w:style w:type="paragraph" w:styleId="aa">
    <w:name w:val="header"/>
    <w:basedOn w:val="a"/>
    <w:pPr>
      <w:tabs>
        <w:tab w:val="center" w:pos="4153"/>
        <w:tab w:val="right" w:pos="8306"/>
      </w:tabs>
    </w:pPr>
    <w:rPr>
      <w:sz w:val="20"/>
      <w:szCs w:val="20"/>
    </w:rPr>
  </w:style>
  <w:style w:type="character" w:styleId="ab" w:customStyle="1">
    <w:name w:val="頁首 字元"/>
    <w:rPr>
      <w:w w:val="100"/>
      <w:kern w:val="2"/>
      <w:position w:val="-1"/>
      <w:effect w:val="none"/>
      <w:vertAlign w:val="baseline"/>
      <w:cs w:val="0"/>
      <w:em w:val="none"/>
    </w:rPr>
  </w:style>
  <w:style w:type="paragraph" w:styleId="ac">
    <w:name w:val="Balloon Text"/>
    <w:basedOn w:val="a"/>
    <w:rPr>
      <w:rFonts w:ascii="Calibri Light" w:eastAsia="新細明體" w:hAnsi="Calibri Light"/>
      <w:sz w:val="18"/>
      <w:szCs w:val="18"/>
    </w:rPr>
  </w:style>
  <w:style w:type="character" w:styleId="ad" w:customStyle="1">
    <w:name w:val="註解方塊文字 字元"/>
    <w:rPr>
      <w:rFonts w:ascii="Calibri Light" w:cs="Times New Roman" w:eastAsia="新細明體" w:hAnsi="Calibri Light"/>
      <w:w w:val="100"/>
      <w:kern w:val="2"/>
      <w:position w:val="-1"/>
      <w:sz w:val="18"/>
      <w:szCs w:val="18"/>
      <w:effect w:val="none"/>
      <w:vertAlign w:val="baseline"/>
      <w:cs w:val="0"/>
      <w:em w:val="none"/>
    </w:rPr>
  </w:style>
  <w:style w:type="character" w:styleId="ae" w:customStyle="1">
    <w:name w:val="頁尾 字元"/>
    <w:rPr>
      <w:w w:val="100"/>
      <w:kern w:val="2"/>
      <w:position w:val="-1"/>
      <w:effect w:val="none"/>
      <w:vertAlign w:val="baseline"/>
      <w:cs w:val="0"/>
      <w:em w:val="none"/>
    </w:rPr>
  </w:style>
  <w:style w:type="character" w:styleId="af" w:customStyle="1">
    <w:name w:val="本文 字元"/>
    <w:rPr>
      <w:w w:val="100"/>
      <w:kern w:val="2"/>
      <w:position w:val="-1"/>
      <w:sz w:val="32"/>
      <w:szCs w:val="24"/>
      <w:effect w:val="none"/>
      <w:vertAlign w:val="baseline"/>
      <w:cs w:val="0"/>
      <w:em w:val="none"/>
    </w:rPr>
  </w:style>
  <w:style w:type="character" w:styleId="af0">
    <w:name w:val="Emphasis"/>
    <w:rPr>
      <w:i w:val="1"/>
      <w:iCs w:val="1"/>
      <w:w w:val="100"/>
      <w:position w:val="-1"/>
      <w:effect w:val="none"/>
      <w:vertAlign w:val="baseline"/>
      <w:cs w:val="0"/>
      <w:em w:val="none"/>
    </w:rPr>
  </w:style>
  <w:style w:type="paragraph" w:styleId="Web">
    <w:name w:val="Normal (Web)"/>
    <w:basedOn w:val="a"/>
  </w:style>
  <w:style w:type="paragraph" w:styleId="af1">
    <w:name w:val="No Spacing"/>
    <w:pPr>
      <w:widowControl w:val="0"/>
      <w:suppressAutoHyphens w:val="1"/>
      <w:spacing w:line="1" w:lineRule="atLeast"/>
      <w:ind w:left="-1" w:leftChars="-1" w:hanging="1" w:hangingChars="1"/>
      <w:textDirection w:val="btLr"/>
      <w:textAlignment w:val="top"/>
      <w:outlineLvl w:val="0"/>
    </w:pPr>
    <w:rPr>
      <w:rFonts w:ascii="Calibri" w:hAnsi="Calibri"/>
      <w:kern w:val="2"/>
      <w:position w:val="-1"/>
      <w:sz w:val="24"/>
      <w:szCs w:val="22"/>
    </w:rPr>
  </w:style>
  <w:style w:type="character" w:styleId="af2">
    <w:name w:val="Hyperlink"/>
    <w:qFormat w:val="1"/>
    <w:rPr>
      <w:color w:val="0000ff"/>
      <w:w w:val="100"/>
      <w:position w:val="-1"/>
      <w:u w:val="single"/>
      <w:effect w:val="none"/>
      <w:vertAlign w:val="baseline"/>
      <w:cs w:val="0"/>
      <w:em w:val="none"/>
    </w:rPr>
  </w:style>
  <w:style w:type="paragraph" w:styleId="af3">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character" w:styleId="af4" w:customStyle="1">
    <w:name w:val="副標題 字元"/>
    <w:rPr>
      <w:rFonts w:ascii="Calibri Light" w:cs="Times New Roman" w:hAnsi="Calibri Light"/>
      <w:i w:val="1"/>
      <w:iCs w:val="1"/>
      <w:w w:val="100"/>
      <w:kern w:val="2"/>
      <w:position w:val="-1"/>
      <w:sz w:val="24"/>
      <w:szCs w:val="24"/>
      <w:effect w:val="none"/>
      <w:vertAlign w:val="baseline"/>
      <w:cs w:val="0"/>
      <w:em w:val="none"/>
    </w:rPr>
  </w:style>
  <w:style w:type="table" w:styleId="af5"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b2gh8pX2w6cHqVjZV3iNRxJtQ==">CgMxLjAaFAoBMBIPCg0IB0IJEgdHdW5nc3VoGhQKATESDwoNCAdCCRIHR3VuZ3N1aBoUCgEyEg8KDQgHQgkSB0d1bmdzdWgaFAoBMxIPCg0IB0IJEgdHdW5nc3VoMghoLmdqZGd4czIJaC4zMGowemxsMgloLjN6bnlzaDcyCWguMWZvYjl0ZTIOaC5hNXhtcjJhaGcxZ2UyDmgucjhiM2xnaGdnZXJuOAByITFmenJ5aEJlb0ZxY3ZkcFM1WWRvckhidk5qdTU5SlRvcA==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2023-06-06T06:48:00Z</dcterms:created>
  <dc:creator>NEF User</dc:creator>
</cp:coreProperties>
</file>