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5E80" w:rsidRDefault="00DF13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rFonts w:ascii="標楷體" w:eastAsia="標楷體" w:hAnsi="標楷體" w:cs="標楷體"/>
          <w:color w:val="000000"/>
          <w:sz w:val="36"/>
          <w:szCs w:val="36"/>
        </w:rPr>
      </w:pPr>
      <w:bookmarkStart w:id="0" w:name="_heading=h.gjdgxs" w:colFirst="0" w:colLast="0"/>
      <w:bookmarkEnd w:id="0"/>
      <w:r>
        <w:rPr>
          <w:rFonts w:ascii="標楷體" w:eastAsia="標楷體" w:hAnsi="標楷體" w:cs="標楷體"/>
          <w:color w:val="000000"/>
          <w:sz w:val="36"/>
          <w:szCs w:val="36"/>
        </w:rPr>
        <w:t>桃園市八德區八德國民小學</w:t>
      </w:r>
    </w:p>
    <w:p w:rsidR="00CB5E80" w:rsidRDefault="00DF13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rFonts w:ascii="標楷體" w:eastAsia="標楷體" w:hAnsi="標楷體" w:cs="標楷體"/>
          <w:color w:val="000000"/>
          <w:sz w:val="36"/>
          <w:szCs w:val="36"/>
        </w:rPr>
      </w:pPr>
      <w:r>
        <w:rPr>
          <w:rFonts w:ascii="標楷體" w:eastAsia="標楷體" w:hAnsi="標楷體" w:cs="標楷體"/>
          <w:color w:val="000000"/>
          <w:sz w:val="36"/>
          <w:szCs w:val="36"/>
        </w:rPr>
        <w:t>112</w:t>
      </w:r>
      <w:r>
        <w:rPr>
          <w:rFonts w:ascii="標楷體" w:eastAsia="標楷體" w:hAnsi="標楷體" w:cs="標楷體"/>
          <w:color w:val="000000"/>
          <w:sz w:val="36"/>
          <w:szCs w:val="36"/>
        </w:rPr>
        <w:t>學年度第一學期</w:t>
      </w:r>
      <w:proofErr w:type="gramStart"/>
      <w:r>
        <w:rPr>
          <w:rFonts w:ascii="標楷體" w:eastAsia="標楷體" w:hAnsi="標楷體" w:cs="標楷體"/>
          <w:sz w:val="36"/>
          <w:szCs w:val="36"/>
        </w:rPr>
        <w:t>期</w:t>
      </w:r>
      <w:proofErr w:type="gramEnd"/>
      <w:r>
        <w:rPr>
          <w:rFonts w:ascii="標楷體" w:eastAsia="標楷體" w:hAnsi="標楷體" w:cs="標楷體"/>
          <w:sz w:val="36"/>
          <w:szCs w:val="36"/>
        </w:rPr>
        <w:t>初</w:t>
      </w:r>
      <w:r>
        <w:rPr>
          <w:rFonts w:ascii="標楷體" w:eastAsia="標楷體" w:hAnsi="標楷體" w:cs="標楷體"/>
          <w:color w:val="000000"/>
          <w:sz w:val="36"/>
          <w:szCs w:val="36"/>
        </w:rPr>
        <w:t>校務會議手冊</w:t>
      </w:r>
    </w:p>
    <w:p w:rsidR="00CB5E80" w:rsidRDefault="00DF13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32"/>
          <w:szCs w:val="32"/>
        </w:rPr>
      </w:pPr>
      <w:r>
        <w:rPr>
          <w:rFonts w:ascii="標楷體" w:eastAsia="標楷體" w:hAnsi="標楷體" w:cs="標楷體"/>
          <w:b/>
          <w:color w:val="000000"/>
          <w:sz w:val="32"/>
          <w:szCs w:val="32"/>
        </w:rPr>
        <w:t>壹、會議議程</w:t>
      </w:r>
    </w:p>
    <w:p w:rsidR="00CB5E80" w:rsidRDefault="00DF13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32"/>
          <w:szCs w:val="32"/>
        </w:rPr>
      </w:pPr>
      <w:r>
        <w:rPr>
          <w:rFonts w:ascii="標楷體" w:eastAsia="標楷體" w:hAnsi="標楷體" w:cs="標楷體"/>
          <w:color w:val="000000"/>
          <w:sz w:val="32"/>
          <w:szCs w:val="32"/>
        </w:rPr>
        <w:t>一、主席報告出席人數</w:t>
      </w:r>
    </w:p>
    <w:p w:rsidR="00CB5E80" w:rsidRDefault="00DF13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32"/>
          <w:szCs w:val="32"/>
        </w:rPr>
      </w:pPr>
      <w:r>
        <w:rPr>
          <w:rFonts w:ascii="標楷體" w:eastAsia="標楷體" w:hAnsi="標楷體" w:cs="標楷體"/>
          <w:color w:val="000000"/>
          <w:sz w:val="32"/>
          <w:szCs w:val="32"/>
        </w:rPr>
        <w:t>二、主席宣佈開會開始、確認會議議程</w:t>
      </w:r>
    </w:p>
    <w:p w:rsidR="00CB5E80" w:rsidRDefault="00DF13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32"/>
          <w:szCs w:val="32"/>
        </w:rPr>
      </w:pPr>
      <w:r>
        <w:rPr>
          <w:rFonts w:ascii="標楷體" w:eastAsia="標楷體" w:hAnsi="標楷體" w:cs="標楷體"/>
          <w:color w:val="000000"/>
          <w:sz w:val="32"/>
          <w:szCs w:val="32"/>
        </w:rPr>
        <w:t>三、上次會議決議事項執行情形</w:t>
      </w:r>
      <w:r>
        <w:rPr>
          <w:rFonts w:ascii="標楷體" w:eastAsia="標楷體" w:hAnsi="標楷體" w:cs="標楷體"/>
          <w:color w:val="000000"/>
          <w:sz w:val="32"/>
          <w:szCs w:val="32"/>
        </w:rPr>
        <w:br/>
        <w:t xml:space="preserve">    </w:t>
      </w:r>
      <w:r>
        <w:rPr>
          <w:rFonts w:ascii="標楷體" w:eastAsia="標楷體" w:hAnsi="標楷體" w:cs="標楷體"/>
          <w:color w:val="000000"/>
          <w:sz w:val="32"/>
          <w:szCs w:val="32"/>
        </w:rPr>
        <w:t>上次會議</w:t>
      </w:r>
      <w:r>
        <w:rPr>
          <w:rFonts w:ascii="標楷體" w:eastAsia="標楷體" w:hAnsi="標楷體" w:cs="標楷體"/>
          <w:color w:val="000000"/>
          <w:sz w:val="32"/>
          <w:szCs w:val="32"/>
        </w:rPr>
        <w:t>(111</w:t>
      </w:r>
      <w:r>
        <w:rPr>
          <w:rFonts w:ascii="標楷體" w:eastAsia="標楷體" w:hAnsi="標楷體" w:cs="標楷體"/>
          <w:color w:val="000000"/>
          <w:sz w:val="32"/>
          <w:szCs w:val="32"/>
        </w:rPr>
        <w:t>學年度第二學期期末校務會議</w:t>
      </w:r>
      <w:r>
        <w:rPr>
          <w:rFonts w:ascii="標楷體" w:eastAsia="標楷體" w:hAnsi="標楷體" w:cs="標楷體"/>
          <w:color w:val="000000"/>
          <w:sz w:val="32"/>
          <w:szCs w:val="32"/>
        </w:rPr>
        <w:t>)</w:t>
      </w:r>
      <w:r>
        <w:rPr>
          <w:rFonts w:ascii="標楷體" w:eastAsia="標楷體" w:hAnsi="標楷體" w:cs="標楷體"/>
          <w:color w:val="000000"/>
          <w:sz w:val="32"/>
          <w:szCs w:val="32"/>
        </w:rPr>
        <w:t>無提案</w:t>
      </w:r>
    </w:p>
    <w:p w:rsidR="00CB5E80" w:rsidRDefault="00DF13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32"/>
          <w:szCs w:val="32"/>
        </w:rPr>
      </w:pPr>
      <w:r>
        <w:rPr>
          <w:rFonts w:ascii="標楷體" w:eastAsia="標楷體" w:hAnsi="標楷體" w:cs="標楷體"/>
          <w:color w:val="000000"/>
          <w:sz w:val="32"/>
          <w:szCs w:val="32"/>
        </w:rPr>
        <w:t>四、主席致詞</w:t>
      </w:r>
    </w:p>
    <w:p w:rsidR="00CB5E80" w:rsidRDefault="00DF13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32"/>
          <w:szCs w:val="32"/>
        </w:rPr>
      </w:pPr>
      <w:r>
        <w:rPr>
          <w:rFonts w:ascii="標楷體" w:eastAsia="標楷體" w:hAnsi="標楷體" w:cs="標楷體"/>
          <w:color w:val="000000"/>
          <w:sz w:val="32"/>
          <w:szCs w:val="32"/>
        </w:rPr>
        <w:t>五、工作報告</w:t>
      </w:r>
    </w:p>
    <w:p w:rsidR="00CB5E80" w:rsidRDefault="00DF13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/>
          <w:color w:val="000000"/>
          <w:sz w:val="32"/>
          <w:szCs w:val="32"/>
        </w:rPr>
        <w:t>六、提案討論</w:t>
      </w:r>
    </w:p>
    <w:p w:rsidR="00CB5E80" w:rsidRDefault="00DF13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32"/>
          <w:szCs w:val="32"/>
        </w:rPr>
      </w:pPr>
      <w:r>
        <w:rPr>
          <w:rFonts w:ascii="標楷體" w:eastAsia="標楷體" w:hAnsi="標楷體" w:cs="標楷體"/>
          <w:color w:val="000000"/>
          <w:sz w:val="32"/>
          <w:szCs w:val="32"/>
        </w:rPr>
        <w:t>七、臨時動議</w:t>
      </w:r>
    </w:p>
    <w:p w:rsidR="00CB5E80" w:rsidRDefault="00DF13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32"/>
          <w:szCs w:val="32"/>
        </w:rPr>
      </w:pPr>
      <w:r>
        <w:rPr>
          <w:rFonts w:ascii="標楷體" w:eastAsia="標楷體" w:hAnsi="標楷體" w:cs="標楷體"/>
          <w:color w:val="000000"/>
          <w:sz w:val="32"/>
          <w:szCs w:val="32"/>
        </w:rPr>
        <w:t>八、主席結論</w:t>
      </w:r>
    </w:p>
    <w:p w:rsidR="00CB5E80" w:rsidRDefault="00DF13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32"/>
          <w:szCs w:val="32"/>
        </w:rPr>
      </w:pPr>
      <w:r>
        <w:rPr>
          <w:rFonts w:ascii="標楷體" w:eastAsia="標楷體" w:hAnsi="標楷體" w:cs="標楷體"/>
          <w:color w:val="000000"/>
          <w:sz w:val="32"/>
          <w:szCs w:val="32"/>
        </w:rPr>
        <w:t>九、散會</w:t>
      </w:r>
    </w:p>
    <w:p w:rsidR="00CB5E80" w:rsidRDefault="00CB5E8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FF0000"/>
          <w:sz w:val="32"/>
          <w:szCs w:val="32"/>
        </w:rPr>
      </w:pPr>
    </w:p>
    <w:p w:rsidR="00CB5E80" w:rsidRDefault="00DF13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32"/>
          <w:szCs w:val="32"/>
        </w:rPr>
      </w:pPr>
      <w:r>
        <w:rPr>
          <w:rFonts w:ascii="標楷體" w:eastAsia="標楷體" w:hAnsi="標楷體" w:cs="標楷體"/>
          <w:b/>
          <w:color w:val="000000"/>
          <w:sz w:val="32"/>
          <w:szCs w:val="32"/>
        </w:rPr>
        <w:t>貳、各處室工作報告內容</w:t>
      </w:r>
      <w:r>
        <w:rPr>
          <w:rFonts w:ascii="標楷體" w:eastAsia="標楷體" w:hAnsi="標楷體" w:cs="標楷體"/>
          <w:b/>
          <w:color w:val="000000"/>
          <w:sz w:val="32"/>
          <w:szCs w:val="32"/>
        </w:rPr>
        <w:t xml:space="preserve"> (</w:t>
      </w:r>
      <w:r>
        <w:rPr>
          <w:rFonts w:ascii="標楷體" w:eastAsia="標楷體" w:hAnsi="標楷體" w:cs="標楷體"/>
          <w:b/>
          <w:color w:val="000000"/>
          <w:sz w:val="32"/>
          <w:szCs w:val="32"/>
        </w:rPr>
        <w:t>詳細內容請參閱附件一</w:t>
      </w:r>
      <w:r>
        <w:rPr>
          <w:rFonts w:ascii="標楷體" w:eastAsia="標楷體" w:hAnsi="標楷體" w:cs="標楷體"/>
          <w:b/>
          <w:color w:val="000000"/>
          <w:sz w:val="32"/>
          <w:szCs w:val="32"/>
        </w:rPr>
        <w:t>)</w:t>
      </w:r>
    </w:p>
    <w:p w:rsidR="00CB5E80" w:rsidRDefault="00DF13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b/>
          <w:color w:val="000000"/>
          <w:sz w:val="32"/>
          <w:szCs w:val="32"/>
        </w:rPr>
      </w:pPr>
      <w:bookmarkStart w:id="1" w:name="_heading=h.30j0zll" w:colFirst="0" w:colLast="0"/>
      <w:bookmarkEnd w:id="1"/>
      <w:r>
        <w:rPr>
          <w:rFonts w:ascii="標楷體" w:eastAsia="標楷體" w:hAnsi="標楷體" w:cs="標楷體"/>
          <w:b/>
          <w:color w:val="000000"/>
          <w:sz w:val="32"/>
          <w:szCs w:val="32"/>
        </w:rPr>
        <w:br/>
      </w:r>
      <w:r>
        <w:rPr>
          <w:rFonts w:ascii="標楷體" w:eastAsia="標楷體" w:hAnsi="標楷體" w:cs="標楷體"/>
          <w:b/>
          <w:color w:val="000000"/>
          <w:sz w:val="32"/>
          <w:szCs w:val="32"/>
        </w:rPr>
        <w:t>參、提案討論：</w:t>
      </w:r>
      <w:r>
        <w:rPr>
          <w:rFonts w:ascii="標楷體" w:eastAsia="標楷體" w:hAnsi="標楷體" w:cs="標楷體"/>
          <w:b/>
          <w:color w:val="000000"/>
          <w:sz w:val="32"/>
          <w:szCs w:val="32"/>
        </w:rPr>
        <w:t xml:space="preserve"> </w:t>
      </w:r>
    </w:p>
    <w:p w:rsidR="00CB5E80" w:rsidRDefault="00CB5E8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b/>
          <w:sz w:val="32"/>
          <w:szCs w:val="32"/>
        </w:rPr>
      </w:pPr>
      <w:bookmarkStart w:id="2" w:name="_heading=h.24sphkgsae8o" w:colFirst="0" w:colLast="0"/>
      <w:bookmarkEnd w:id="2"/>
    </w:p>
    <w:p w:rsidR="00CB5E80" w:rsidRDefault="00DF13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華康中圓體" w:eastAsia="華康中圓體" w:hAnsi="華康中圓體" w:cs="華康中圓體"/>
          <w:sz w:val="32"/>
          <w:szCs w:val="32"/>
        </w:rPr>
      </w:pPr>
      <w:r>
        <w:rPr>
          <w:rFonts w:ascii="標楷體" w:eastAsia="標楷體" w:hAnsi="標楷體" w:cs="標楷體"/>
          <w:b/>
          <w:sz w:val="32"/>
          <w:szCs w:val="32"/>
        </w:rPr>
        <w:t>提案</w:t>
      </w:r>
      <w:proofErr w:type="gramStart"/>
      <w:r>
        <w:rPr>
          <w:rFonts w:ascii="標楷體" w:eastAsia="標楷體" w:hAnsi="標楷體" w:cs="標楷體"/>
          <w:b/>
          <w:sz w:val="32"/>
          <w:szCs w:val="32"/>
        </w:rPr>
        <w:t>一</w:t>
      </w:r>
      <w:proofErr w:type="gramEnd"/>
    </w:p>
    <w:tbl>
      <w:tblPr>
        <w:tblStyle w:val="af7"/>
        <w:tblW w:w="10020" w:type="dxa"/>
        <w:tblInd w:w="93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380"/>
        <w:gridCol w:w="8640"/>
      </w:tblGrid>
      <w:tr w:rsidR="00CB5E80">
        <w:trPr>
          <w:trHeight w:val="670"/>
        </w:trPr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B5E80" w:rsidRDefault="00DF135E">
            <w:pPr>
              <w:spacing w:before="240" w:after="240" w:line="276" w:lineRule="auto"/>
              <w:ind w:left="1" w:hanging="3"/>
              <w:jc w:val="both"/>
              <w:rPr>
                <w:rFonts w:ascii="華康中圓體" w:eastAsia="華康中圓體" w:hAnsi="華康中圓體" w:cs="華康中圓體"/>
                <w:sz w:val="28"/>
                <w:szCs w:val="28"/>
              </w:rPr>
            </w:pPr>
            <w:r>
              <w:rPr>
                <w:rFonts w:ascii="華康中圓體" w:eastAsia="華康中圓體" w:hAnsi="華康中圓體" w:cs="華康中圓體"/>
                <w:sz w:val="28"/>
                <w:szCs w:val="28"/>
              </w:rPr>
              <w:t>提案人</w:t>
            </w:r>
          </w:p>
        </w:tc>
        <w:tc>
          <w:tcPr>
            <w:tcW w:w="86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B5E80" w:rsidRDefault="00DF135E">
            <w:pPr>
              <w:spacing w:before="240" w:after="240" w:line="276" w:lineRule="auto"/>
              <w:ind w:left="1" w:hanging="3"/>
              <w:jc w:val="both"/>
              <w:rPr>
                <w:rFonts w:ascii="華康中圓體" w:eastAsia="華康中圓體" w:hAnsi="華康中圓體" w:cs="華康中圓體"/>
                <w:sz w:val="28"/>
                <w:szCs w:val="28"/>
              </w:rPr>
            </w:pPr>
            <w:r>
              <w:rPr>
                <w:rFonts w:ascii="華康中圓體" w:eastAsia="華康中圓體" w:hAnsi="華康中圓體" w:cs="華康中圓體"/>
                <w:sz w:val="28"/>
                <w:szCs w:val="28"/>
              </w:rPr>
              <w:t>總務處</w:t>
            </w:r>
          </w:p>
        </w:tc>
      </w:tr>
      <w:tr w:rsidR="00CB5E80">
        <w:trPr>
          <w:trHeight w:val="735"/>
        </w:trPr>
        <w:tc>
          <w:tcPr>
            <w:tcW w:w="13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B5E80" w:rsidRDefault="00DF135E">
            <w:pPr>
              <w:spacing w:before="240" w:after="240" w:line="276" w:lineRule="auto"/>
              <w:ind w:left="1" w:hanging="3"/>
              <w:jc w:val="both"/>
              <w:rPr>
                <w:rFonts w:ascii="華康中圓體" w:eastAsia="華康中圓體" w:hAnsi="華康中圓體" w:cs="華康中圓體"/>
                <w:sz w:val="28"/>
                <w:szCs w:val="28"/>
              </w:rPr>
            </w:pPr>
            <w:r>
              <w:rPr>
                <w:rFonts w:ascii="華康中圓體" w:eastAsia="華康中圓體" w:hAnsi="華康中圓體" w:cs="華康中圓體"/>
                <w:sz w:val="28"/>
                <w:szCs w:val="28"/>
              </w:rPr>
              <w:t>案由</w:t>
            </w:r>
          </w:p>
        </w:tc>
        <w:tc>
          <w:tcPr>
            <w:tcW w:w="8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B5E80" w:rsidRDefault="00DF135E">
            <w:pPr>
              <w:spacing w:before="240" w:after="240" w:line="276" w:lineRule="auto"/>
              <w:ind w:left="1" w:hanging="3"/>
              <w:jc w:val="both"/>
              <w:rPr>
                <w:rFonts w:ascii="華康中圓體" w:eastAsia="華康中圓體" w:hAnsi="華康中圓體" w:cs="華康中圓體"/>
                <w:sz w:val="28"/>
                <w:szCs w:val="28"/>
              </w:rPr>
            </w:pPr>
            <w:r>
              <w:rPr>
                <w:rFonts w:ascii="華康中圓體" w:eastAsia="華康中圓體" w:hAnsi="華康中圓體" w:cs="華康中圓體"/>
                <w:sz w:val="28"/>
                <w:szCs w:val="28"/>
              </w:rPr>
              <w:t>桃園市八德區八德國民小學『</w:t>
            </w:r>
            <w:r>
              <w:rPr>
                <w:rFonts w:ascii="華康中圓體" w:eastAsia="華康中圓體" w:hAnsi="華康中圓體" w:cs="華康中圓體"/>
                <w:sz w:val="28"/>
                <w:szCs w:val="28"/>
              </w:rPr>
              <w:t>113-116</w:t>
            </w:r>
            <w:r>
              <w:rPr>
                <w:rFonts w:ascii="華康中圓體" w:eastAsia="華康中圓體" w:hAnsi="華康中圓體" w:cs="華康中圓體"/>
                <w:sz w:val="28"/>
                <w:szCs w:val="28"/>
              </w:rPr>
              <w:t>年中長程教育發展計畫』審定</w:t>
            </w:r>
          </w:p>
        </w:tc>
      </w:tr>
      <w:tr w:rsidR="00CB5E80">
        <w:trPr>
          <w:trHeight w:val="720"/>
        </w:trPr>
        <w:tc>
          <w:tcPr>
            <w:tcW w:w="13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B5E80" w:rsidRDefault="00DF135E">
            <w:pPr>
              <w:spacing w:before="240" w:after="240" w:line="276" w:lineRule="auto"/>
              <w:ind w:left="1" w:hanging="3"/>
              <w:jc w:val="both"/>
              <w:rPr>
                <w:rFonts w:ascii="華康中圓體" w:eastAsia="華康中圓體" w:hAnsi="華康中圓體" w:cs="華康中圓體"/>
                <w:sz w:val="28"/>
                <w:szCs w:val="28"/>
              </w:rPr>
            </w:pPr>
            <w:r>
              <w:rPr>
                <w:rFonts w:ascii="華康中圓體" w:eastAsia="華康中圓體" w:hAnsi="華康中圓體" w:cs="華康中圓體"/>
                <w:sz w:val="28"/>
                <w:szCs w:val="28"/>
              </w:rPr>
              <w:t>說明</w:t>
            </w:r>
          </w:p>
        </w:tc>
        <w:tc>
          <w:tcPr>
            <w:tcW w:w="8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B5E80" w:rsidRDefault="00DF135E">
            <w:pPr>
              <w:spacing w:before="240" w:after="240" w:line="276" w:lineRule="auto"/>
              <w:ind w:left="1" w:hanging="3"/>
              <w:jc w:val="both"/>
              <w:rPr>
                <w:rFonts w:ascii="華康中圓體" w:eastAsia="華康中圓體" w:hAnsi="華康中圓體" w:cs="華康中圓體"/>
                <w:sz w:val="28"/>
                <w:szCs w:val="28"/>
              </w:rPr>
            </w:pPr>
            <w:r>
              <w:rPr>
                <w:rFonts w:ascii="華康中圓體" w:eastAsia="華康中圓體" w:hAnsi="華康中圓體" w:cs="華康中圓體"/>
                <w:sz w:val="28"/>
                <w:szCs w:val="28"/>
              </w:rPr>
              <w:t>1.</w:t>
            </w:r>
            <w:r>
              <w:rPr>
                <w:rFonts w:ascii="華康中圓體" w:eastAsia="華康中圓體" w:hAnsi="華康中圓體" w:cs="華康中圓體"/>
                <w:sz w:val="28"/>
                <w:szCs w:val="28"/>
              </w:rPr>
              <w:t>依據</w:t>
            </w:r>
            <w:r>
              <w:rPr>
                <w:rFonts w:ascii="華康中圓體" w:eastAsia="華康中圓體" w:hAnsi="華康中圓體" w:cs="華康中圓體"/>
                <w:sz w:val="28"/>
                <w:szCs w:val="28"/>
              </w:rPr>
              <w:t>112</w:t>
            </w:r>
            <w:r>
              <w:rPr>
                <w:rFonts w:ascii="華康中圓體" w:eastAsia="華康中圓體" w:hAnsi="華康中圓體" w:cs="華康中圓體"/>
                <w:sz w:val="28"/>
                <w:szCs w:val="28"/>
              </w:rPr>
              <w:t>年</w:t>
            </w:r>
            <w:r>
              <w:rPr>
                <w:rFonts w:ascii="華康中圓體" w:eastAsia="華康中圓體" w:hAnsi="華康中圓體" w:cs="華康中圓體"/>
                <w:sz w:val="28"/>
                <w:szCs w:val="28"/>
              </w:rPr>
              <w:t>8</w:t>
            </w:r>
            <w:r>
              <w:rPr>
                <w:rFonts w:ascii="華康中圓體" w:eastAsia="華康中圓體" w:hAnsi="華康中圓體" w:cs="華康中圓體"/>
                <w:sz w:val="28"/>
                <w:szCs w:val="28"/>
              </w:rPr>
              <w:t>月</w:t>
            </w:r>
            <w:r>
              <w:rPr>
                <w:rFonts w:ascii="華康中圓體" w:eastAsia="華康中圓體" w:hAnsi="華康中圓體" w:cs="華康中圓體"/>
                <w:sz w:val="28"/>
                <w:szCs w:val="28"/>
              </w:rPr>
              <w:t>21</w:t>
            </w:r>
            <w:r>
              <w:rPr>
                <w:rFonts w:ascii="華康中圓體" w:eastAsia="華康中圓體" w:hAnsi="華康中圓體" w:cs="華康中圓體"/>
                <w:sz w:val="28"/>
                <w:szCs w:val="28"/>
              </w:rPr>
              <w:t>日</w:t>
            </w:r>
            <w:proofErr w:type="gramStart"/>
            <w:r>
              <w:rPr>
                <w:rFonts w:ascii="華康中圓體" w:eastAsia="華康中圓體" w:hAnsi="華康中圓體" w:cs="華康中圓體"/>
                <w:sz w:val="28"/>
                <w:szCs w:val="28"/>
              </w:rPr>
              <w:t>桃教設字</w:t>
            </w:r>
            <w:proofErr w:type="gramEnd"/>
            <w:r>
              <w:rPr>
                <w:rFonts w:ascii="華康中圓體" w:eastAsia="華康中圓體" w:hAnsi="華康中圓體" w:cs="華康中圓體"/>
                <w:sz w:val="28"/>
                <w:szCs w:val="28"/>
              </w:rPr>
              <w:t>第</w:t>
            </w:r>
            <w:r>
              <w:rPr>
                <w:rFonts w:ascii="華康中圓體" w:eastAsia="華康中圓體" w:hAnsi="華康中圓體" w:cs="華康中圓體"/>
                <w:sz w:val="28"/>
                <w:szCs w:val="28"/>
              </w:rPr>
              <w:t>1120079883</w:t>
            </w:r>
            <w:r>
              <w:rPr>
                <w:rFonts w:ascii="華康中圓體" w:eastAsia="華康中圓體" w:hAnsi="華康中圓體" w:cs="華康中圓體"/>
                <w:sz w:val="28"/>
                <w:szCs w:val="28"/>
              </w:rPr>
              <w:t>號函辦理</w:t>
            </w:r>
          </w:p>
        </w:tc>
      </w:tr>
    </w:tbl>
    <w:p w:rsidR="00CB5E80" w:rsidRDefault="00CB5E80">
      <w:pPr>
        <w:ind w:left="1" w:hanging="3"/>
        <w:rPr>
          <w:rFonts w:ascii="標楷體" w:eastAsia="標楷體" w:hAnsi="標楷體" w:cs="標楷體"/>
          <w:sz w:val="32"/>
          <w:szCs w:val="32"/>
        </w:rPr>
      </w:pPr>
    </w:p>
    <w:p w:rsidR="00CB5E80" w:rsidRDefault="00DF135E">
      <w:pPr>
        <w:ind w:left="1" w:hanging="3"/>
        <w:rPr>
          <w:rFonts w:ascii="華康中圓體" w:eastAsia="華康中圓體" w:hAnsi="華康中圓體" w:cs="華康中圓體"/>
          <w:sz w:val="32"/>
          <w:szCs w:val="32"/>
        </w:rPr>
      </w:pPr>
      <w:bookmarkStart w:id="3" w:name="_heading=h.713rthqkiyi6" w:colFirst="0" w:colLast="0"/>
      <w:bookmarkEnd w:id="3"/>
      <w:r>
        <w:rPr>
          <w:rFonts w:ascii="標楷體" w:eastAsia="標楷體" w:hAnsi="標楷體" w:cs="標楷體"/>
          <w:b/>
          <w:sz w:val="32"/>
          <w:szCs w:val="32"/>
        </w:rPr>
        <w:t>提案二</w:t>
      </w:r>
    </w:p>
    <w:tbl>
      <w:tblPr>
        <w:tblStyle w:val="af8"/>
        <w:tblW w:w="10020" w:type="dxa"/>
        <w:tblInd w:w="93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380"/>
        <w:gridCol w:w="8640"/>
      </w:tblGrid>
      <w:tr w:rsidR="00CB5E80">
        <w:trPr>
          <w:trHeight w:val="670"/>
        </w:trPr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B5E80" w:rsidRDefault="00DF135E">
            <w:pPr>
              <w:spacing w:before="240" w:after="240" w:line="276" w:lineRule="auto"/>
              <w:ind w:left="1" w:hanging="3"/>
              <w:jc w:val="both"/>
              <w:rPr>
                <w:rFonts w:ascii="華康中圓體" w:eastAsia="華康中圓體" w:hAnsi="華康中圓體" w:cs="華康中圓體"/>
                <w:sz w:val="28"/>
                <w:szCs w:val="28"/>
              </w:rPr>
            </w:pPr>
            <w:r>
              <w:rPr>
                <w:rFonts w:ascii="華康中圓體" w:eastAsia="華康中圓體" w:hAnsi="華康中圓體" w:cs="華康中圓體"/>
                <w:sz w:val="28"/>
                <w:szCs w:val="28"/>
              </w:rPr>
              <w:t>提案人</w:t>
            </w:r>
          </w:p>
        </w:tc>
        <w:tc>
          <w:tcPr>
            <w:tcW w:w="86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B5E80" w:rsidRDefault="00DF135E">
            <w:pPr>
              <w:spacing w:before="240" w:after="240" w:line="276" w:lineRule="auto"/>
              <w:ind w:left="1" w:hanging="3"/>
              <w:jc w:val="both"/>
              <w:rPr>
                <w:rFonts w:ascii="華康中圓體" w:eastAsia="華康中圓體" w:hAnsi="華康中圓體" w:cs="華康中圓體"/>
                <w:sz w:val="28"/>
                <w:szCs w:val="28"/>
              </w:rPr>
            </w:pPr>
            <w:r>
              <w:rPr>
                <w:rFonts w:ascii="華康中圓體" w:eastAsia="華康中圓體" w:hAnsi="華康中圓體" w:cs="華康中圓體"/>
                <w:sz w:val="28"/>
                <w:szCs w:val="28"/>
              </w:rPr>
              <w:t>學</w:t>
            </w:r>
            <w:proofErr w:type="gramStart"/>
            <w:r>
              <w:rPr>
                <w:rFonts w:ascii="華康中圓體" w:eastAsia="華康中圓體" w:hAnsi="華康中圓體" w:cs="華康中圓體"/>
                <w:sz w:val="28"/>
                <w:szCs w:val="28"/>
              </w:rPr>
              <w:t>務</w:t>
            </w:r>
            <w:proofErr w:type="gramEnd"/>
            <w:r>
              <w:rPr>
                <w:rFonts w:ascii="華康中圓體" w:eastAsia="華康中圓體" w:hAnsi="華康中圓體" w:cs="華康中圓體"/>
                <w:sz w:val="28"/>
                <w:szCs w:val="28"/>
              </w:rPr>
              <w:t>處</w:t>
            </w:r>
          </w:p>
        </w:tc>
      </w:tr>
      <w:tr w:rsidR="00CB5E80">
        <w:trPr>
          <w:trHeight w:val="735"/>
        </w:trPr>
        <w:tc>
          <w:tcPr>
            <w:tcW w:w="13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B5E80" w:rsidRDefault="00DF135E">
            <w:pPr>
              <w:spacing w:before="240" w:after="240" w:line="276" w:lineRule="auto"/>
              <w:ind w:left="1" w:hanging="3"/>
              <w:jc w:val="both"/>
              <w:rPr>
                <w:rFonts w:ascii="華康中圓體" w:eastAsia="華康中圓體" w:hAnsi="華康中圓體" w:cs="華康中圓體"/>
                <w:sz w:val="28"/>
                <w:szCs w:val="28"/>
              </w:rPr>
            </w:pPr>
            <w:r>
              <w:rPr>
                <w:rFonts w:ascii="華康中圓體" w:eastAsia="華康中圓體" w:hAnsi="華康中圓體" w:cs="華康中圓體"/>
                <w:sz w:val="28"/>
                <w:szCs w:val="28"/>
              </w:rPr>
              <w:t>案由</w:t>
            </w:r>
          </w:p>
        </w:tc>
        <w:tc>
          <w:tcPr>
            <w:tcW w:w="8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B5E80" w:rsidRDefault="00DF135E">
            <w:pPr>
              <w:spacing w:before="240" w:after="240" w:line="276" w:lineRule="auto"/>
              <w:ind w:left="1" w:hanging="3"/>
              <w:jc w:val="both"/>
              <w:rPr>
                <w:rFonts w:ascii="華康中圓體" w:eastAsia="華康中圓體" w:hAnsi="華康中圓體" w:cs="華康中圓體"/>
                <w:sz w:val="28"/>
                <w:szCs w:val="28"/>
              </w:rPr>
            </w:pPr>
            <w:r>
              <w:rPr>
                <w:rFonts w:ascii="華康中圓體" w:eastAsia="華康中圓體" w:hAnsi="華康中圓體" w:cs="華康中圓體"/>
                <w:sz w:val="28"/>
                <w:szCs w:val="28"/>
              </w:rPr>
              <w:t>112</w:t>
            </w:r>
            <w:r>
              <w:rPr>
                <w:rFonts w:ascii="華康中圓體" w:eastAsia="華康中圓體" w:hAnsi="華康中圓體" w:cs="華康中圓體"/>
                <w:sz w:val="28"/>
                <w:szCs w:val="28"/>
              </w:rPr>
              <w:t>學年度健康促進學校申請表計畫</w:t>
            </w:r>
            <w:r>
              <w:rPr>
                <w:rFonts w:ascii="華康中圓體" w:eastAsia="華康中圓體" w:hAnsi="華康中圓體" w:cs="華康中圓體"/>
                <w:sz w:val="28"/>
                <w:szCs w:val="28"/>
              </w:rPr>
              <w:t>(</w:t>
            </w:r>
            <w:r>
              <w:rPr>
                <w:rFonts w:ascii="華康中圓體" w:eastAsia="華康中圓體" w:hAnsi="華康中圓體" w:cs="華康中圓體"/>
                <w:sz w:val="28"/>
                <w:szCs w:val="28"/>
              </w:rPr>
              <w:t>含概算</w:t>
            </w:r>
            <w:r>
              <w:rPr>
                <w:rFonts w:ascii="華康中圓體" w:eastAsia="華康中圓體" w:hAnsi="華康中圓體" w:cs="華康中圓體"/>
                <w:sz w:val="28"/>
                <w:szCs w:val="28"/>
              </w:rPr>
              <w:t>)</w:t>
            </w:r>
          </w:p>
        </w:tc>
      </w:tr>
      <w:tr w:rsidR="00CB5E80">
        <w:trPr>
          <w:trHeight w:val="720"/>
        </w:trPr>
        <w:tc>
          <w:tcPr>
            <w:tcW w:w="13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B5E80" w:rsidRDefault="00DF135E">
            <w:pPr>
              <w:spacing w:before="240" w:after="240" w:line="276" w:lineRule="auto"/>
              <w:ind w:left="1" w:hanging="3"/>
              <w:jc w:val="both"/>
              <w:rPr>
                <w:rFonts w:ascii="華康中圓體" w:eastAsia="華康中圓體" w:hAnsi="華康中圓體" w:cs="華康中圓體"/>
                <w:sz w:val="28"/>
                <w:szCs w:val="28"/>
              </w:rPr>
            </w:pPr>
            <w:r>
              <w:rPr>
                <w:rFonts w:ascii="華康中圓體" w:eastAsia="華康中圓體" w:hAnsi="華康中圓體" w:cs="華康中圓體"/>
                <w:sz w:val="28"/>
                <w:szCs w:val="28"/>
              </w:rPr>
              <w:t>說明</w:t>
            </w:r>
          </w:p>
        </w:tc>
        <w:tc>
          <w:tcPr>
            <w:tcW w:w="8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B5E80" w:rsidRDefault="00DF135E">
            <w:pPr>
              <w:spacing w:before="240" w:after="240" w:line="276" w:lineRule="auto"/>
              <w:ind w:left="1" w:hanging="3"/>
              <w:jc w:val="both"/>
              <w:rPr>
                <w:rFonts w:ascii="華康中圓體" w:eastAsia="華康中圓體" w:hAnsi="華康中圓體" w:cs="華康中圓體"/>
                <w:sz w:val="28"/>
                <w:szCs w:val="28"/>
              </w:rPr>
            </w:pPr>
            <w:r>
              <w:rPr>
                <w:rFonts w:ascii="華康中圓體" w:eastAsia="華康中圓體" w:hAnsi="華康中圓體" w:cs="華康中圓體"/>
                <w:sz w:val="28"/>
                <w:szCs w:val="28"/>
              </w:rPr>
              <w:t>1.</w:t>
            </w:r>
            <w:r>
              <w:rPr>
                <w:rFonts w:ascii="華康中圓體" w:eastAsia="華康中圓體" w:hAnsi="華康中圓體" w:cs="華康中圓體"/>
                <w:sz w:val="28"/>
                <w:szCs w:val="28"/>
              </w:rPr>
              <w:t>依據桃園市政府教育局</w:t>
            </w:r>
            <w:r>
              <w:rPr>
                <w:rFonts w:ascii="華康中圓體" w:eastAsia="華康中圓體" w:hAnsi="華康中圓體" w:cs="華康中圓體"/>
                <w:sz w:val="28"/>
                <w:szCs w:val="28"/>
              </w:rPr>
              <w:t>112</w:t>
            </w:r>
            <w:r>
              <w:rPr>
                <w:rFonts w:ascii="華康中圓體" w:eastAsia="華康中圓體" w:hAnsi="華康中圓體" w:cs="華康中圓體"/>
                <w:sz w:val="28"/>
                <w:szCs w:val="28"/>
              </w:rPr>
              <w:t>年</w:t>
            </w:r>
            <w:r>
              <w:rPr>
                <w:rFonts w:ascii="華康中圓體" w:eastAsia="華康中圓體" w:hAnsi="華康中圓體" w:cs="華康中圓體"/>
                <w:sz w:val="28"/>
                <w:szCs w:val="28"/>
              </w:rPr>
              <w:t>8</w:t>
            </w:r>
            <w:r>
              <w:rPr>
                <w:rFonts w:ascii="華康中圓體" w:eastAsia="華康中圓體" w:hAnsi="華康中圓體" w:cs="華康中圓體"/>
                <w:sz w:val="28"/>
                <w:szCs w:val="28"/>
              </w:rPr>
              <w:t>月</w:t>
            </w:r>
            <w:r>
              <w:rPr>
                <w:rFonts w:ascii="華康中圓體" w:eastAsia="華康中圓體" w:hAnsi="華康中圓體" w:cs="華康中圓體"/>
                <w:sz w:val="28"/>
                <w:szCs w:val="28"/>
              </w:rPr>
              <w:t>28</w:t>
            </w:r>
            <w:r>
              <w:rPr>
                <w:rFonts w:ascii="華康中圓體" w:eastAsia="華康中圓體" w:hAnsi="華康中圓體" w:cs="華康中圓體"/>
                <w:sz w:val="28"/>
                <w:szCs w:val="28"/>
              </w:rPr>
              <w:t>日</w:t>
            </w:r>
            <w:proofErr w:type="gramStart"/>
            <w:r>
              <w:rPr>
                <w:rFonts w:ascii="華康中圓體" w:eastAsia="華康中圓體" w:hAnsi="華康中圓體" w:cs="華康中圓體"/>
                <w:sz w:val="28"/>
                <w:szCs w:val="28"/>
              </w:rPr>
              <w:t>桃教體</w:t>
            </w:r>
            <w:proofErr w:type="gramEnd"/>
            <w:r>
              <w:rPr>
                <w:rFonts w:ascii="華康中圓體" w:eastAsia="華康中圓體" w:hAnsi="華康中圓體" w:cs="華康中圓體"/>
                <w:sz w:val="28"/>
                <w:szCs w:val="28"/>
              </w:rPr>
              <w:t>字第</w:t>
            </w:r>
            <w:r>
              <w:rPr>
                <w:rFonts w:ascii="華康中圓體" w:eastAsia="華康中圓體" w:hAnsi="華康中圓體" w:cs="華康中圓體"/>
                <w:sz w:val="28"/>
                <w:szCs w:val="28"/>
              </w:rPr>
              <w:t>1120083423</w:t>
            </w:r>
            <w:r>
              <w:rPr>
                <w:rFonts w:ascii="華康中圓體" w:eastAsia="華康中圓體" w:hAnsi="華康中圓體" w:cs="華康中圓體"/>
                <w:sz w:val="28"/>
                <w:szCs w:val="28"/>
              </w:rPr>
              <w:t>號</w:t>
            </w:r>
            <w:r>
              <w:rPr>
                <w:rFonts w:ascii="華康中圓體" w:eastAsia="華康中圓體" w:hAnsi="華康中圓體" w:cs="華康中圓體"/>
                <w:sz w:val="28"/>
                <w:szCs w:val="28"/>
              </w:rPr>
              <w:lastRenderedPageBreak/>
              <w:t>函。</w:t>
            </w:r>
          </w:p>
          <w:p w:rsidR="00CB5E80" w:rsidRDefault="00DF135E">
            <w:pPr>
              <w:spacing w:before="240" w:after="240" w:line="276" w:lineRule="auto"/>
              <w:ind w:left="1" w:hanging="3"/>
              <w:jc w:val="both"/>
              <w:rPr>
                <w:rFonts w:ascii="華康中圓體" w:eastAsia="華康中圓體" w:hAnsi="華康中圓體" w:cs="華康中圓體"/>
                <w:sz w:val="28"/>
                <w:szCs w:val="28"/>
              </w:rPr>
            </w:pPr>
            <w:r>
              <w:rPr>
                <w:rFonts w:ascii="華康中圓體" w:eastAsia="華康中圓體" w:hAnsi="華康中圓體" w:cs="華康中圓體"/>
                <w:sz w:val="28"/>
                <w:szCs w:val="28"/>
              </w:rPr>
              <w:t>2.112</w:t>
            </w:r>
            <w:r>
              <w:rPr>
                <w:rFonts w:ascii="華康中圓體" w:eastAsia="華康中圓體" w:hAnsi="華康中圓體" w:cs="華康中圓體"/>
                <w:sz w:val="28"/>
                <w:szCs w:val="28"/>
              </w:rPr>
              <w:t>學年度健康促進學校計畫撰寫工作坊說明：撰寫校</w:t>
            </w:r>
            <w:proofErr w:type="gramStart"/>
            <w:r>
              <w:rPr>
                <w:rFonts w:ascii="華康中圓體" w:eastAsia="華康中圓體" w:hAnsi="華康中圓體" w:cs="華康中圓體"/>
                <w:sz w:val="28"/>
                <w:szCs w:val="28"/>
              </w:rPr>
              <w:t>內健促</w:t>
            </w:r>
            <w:proofErr w:type="gramEnd"/>
            <w:r>
              <w:rPr>
                <w:rFonts w:ascii="華康中圓體" w:eastAsia="華康中圓體" w:hAnsi="華康中圓體" w:cs="華康中圓體"/>
                <w:sz w:val="28"/>
                <w:szCs w:val="28"/>
              </w:rPr>
              <w:t>實施計畫需經過</w:t>
            </w:r>
            <w:r>
              <w:rPr>
                <w:rFonts w:ascii="華康中圓體" w:eastAsia="華康中圓體" w:hAnsi="華康中圓體" w:cs="華康中圓體"/>
                <w:sz w:val="28"/>
                <w:szCs w:val="28"/>
              </w:rPr>
              <w:t>112</w:t>
            </w:r>
            <w:r>
              <w:rPr>
                <w:rFonts w:ascii="華康中圓體" w:eastAsia="華康中圓體" w:hAnsi="華康中圓體" w:cs="華康中圓體"/>
                <w:sz w:val="28"/>
                <w:szCs w:val="28"/>
              </w:rPr>
              <w:t>學年度上學期校務會議通過，通過後於</w:t>
            </w:r>
            <w:r>
              <w:rPr>
                <w:rFonts w:ascii="華康中圓體" w:eastAsia="華康中圓體" w:hAnsi="華康中圓體" w:cs="華康中圓體"/>
                <w:sz w:val="28"/>
                <w:szCs w:val="28"/>
              </w:rPr>
              <w:t>112</w:t>
            </w:r>
            <w:r>
              <w:rPr>
                <w:rFonts w:ascii="華康中圓體" w:eastAsia="華康中圓體" w:hAnsi="華康中圓體" w:cs="華康中圓體"/>
                <w:sz w:val="28"/>
                <w:szCs w:val="28"/>
              </w:rPr>
              <w:t>學年度下學期實施。</w:t>
            </w:r>
          </w:p>
        </w:tc>
      </w:tr>
    </w:tbl>
    <w:p w:rsidR="00CB5E80" w:rsidRDefault="00CB5E80">
      <w:pPr>
        <w:ind w:left="1" w:hanging="3"/>
        <w:rPr>
          <w:rFonts w:ascii="標楷體" w:eastAsia="標楷體" w:hAnsi="標楷體" w:cs="標楷體"/>
          <w:b/>
          <w:sz w:val="32"/>
          <w:szCs w:val="32"/>
        </w:rPr>
      </w:pPr>
    </w:p>
    <w:p w:rsidR="00CB5E80" w:rsidRDefault="00CB5E8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b/>
          <w:sz w:val="32"/>
          <w:szCs w:val="32"/>
        </w:rPr>
      </w:pPr>
    </w:p>
    <w:p w:rsidR="00CB5E80" w:rsidRDefault="00DF13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b/>
          <w:sz w:val="32"/>
          <w:szCs w:val="32"/>
        </w:rPr>
      </w:pPr>
      <w:r>
        <w:rPr>
          <w:rFonts w:ascii="標楷體" w:eastAsia="標楷體" w:hAnsi="標楷體" w:cs="標楷體"/>
          <w:b/>
          <w:color w:val="000000"/>
          <w:sz w:val="32"/>
          <w:szCs w:val="32"/>
        </w:rPr>
        <w:t>肆、臨時動議：</w:t>
      </w:r>
    </w:p>
    <w:p w:rsidR="00CB5E80" w:rsidRDefault="00CB5E8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32"/>
          <w:szCs w:val="32"/>
        </w:rPr>
      </w:pPr>
    </w:p>
    <w:p w:rsidR="00CB5E80" w:rsidRDefault="00DF13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32"/>
          <w:szCs w:val="32"/>
        </w:rPr>
      </w:pPr>
      <w:r>
        <w:rPr>
          <w:rFonts w:ascii="標楷體" w:eastAsia="標楷體" w:hAnsi="標楷體" w:cs="標楷體"/>
          <w:b/>
          <w:color w:val="000000"/>
          <w:sz w:val="32"/>
          <w:szCs w:val="32"/>
        </w:rPr>
        <w:t>伍、主席結論：</w:t>
      </w:r>
    </w:p>
    <w:p w:rsidR="00CB5E80" w:rsidRDefault="00CB5E8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32"/>
          <w:szCs w:val="32"/>
        </w:rPr>
      </w:pPr>
    </w:p>
    <w:p w:rsidR="00CB5E80" w:rsidRDefault="00DF13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32"/>
          <w:szCs w:val="32"/>
        </w:rPr>
      </w:pPr>
      <w:r>
        <w:rPr>
          <w:rFonts w:ascii="標楷體" w:eastAsia="標楷體" w:hAnsi="標楷體" w:cs="標楷體"/>
          <w:b/>
          <w:color w:val="000000"/>
          <w:sz w:val="32"/>
          <w:szCs w:val="32"/>
        </w:rPr>
        <w:t>陸、散會：</w:t>
      </w:r>
    </w:p>
    <w:p w:rsidR="00CB5E80" w:rsidRDefault="00DF135E" w:rsidP="0048765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華康中圓體" w:eastAsia="華康中圓體" w:hAnsi="華康中圓體" w:cs="華康中圓體"/>
          <w:sz w:val="32"/>
          <w:szCs w:val="32"/>
        </w:rPr>
      </w:pPr>
      <w:r>
        <w:br w:type="page"/>
      </w:r>
      <w:bookmarkStart w:id="4" w:name="_GoBack"/>
      <w:bookmarkEnd w:id="4"/>
      <w:r w:rsidR="00487654">
        <w:rPr>
          <w:rFonts w:ascii="華康中圓體" w:eastAsia="華康中圓體" w:hAnsi="華康中圓體" w:cs="華康中圓體"/>
          <w:sz w:val="32"/>
          <w:szCs w:val="32"/>
        </w:rPr>
        <w:lastRenderedPageBreak/>
        <w:t xml:space="preserve"> </w:t>
      </w:r>
    </w:p>
    <w:p w:rsidR="00CB5E80" w:rsidRDefault="00CB5E8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DFKaiShu-SB-Estd-BF" w:eastAsia="DFKaiShu-SB-Estd-BF" w:hAnsi="DFKaiShu-SB-Estd-BF" w:cs="DFKaiShu-SB-Estd-BF"/>
          <w:color w:val="000000"/>
          <w:sz w:val="28"/>
          <w:szCs w:val="28"/>
        </w:rPr>
      </w:pPr>
    </w:p>
    <w:sectPr w:rsidR="00CB5E8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2" w:right="709" w:bottom="284" w:left="142" w:header="284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135E" w:rsidRDefault="00DF135E">
      <w:pPr>
        <w:spacing w:line="240" w:lineRule="auto"/>
        <w:ind w:left="0" w:hanging="2"/>
      </w:pPr>
      <w:r>
        <w:separator/>
      </w:r>
    </w:p>
  </w:endnote>
  <w:endnote w:type="continuationSeparator" w:id="0">
    <w:p w:rsidR="00DF135E" w:rsidRDefault="00DF135E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全真中仿宋">
    <w:panose1 w:val="00000000000000000000"/>
    <w:charset w:val="88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華康中圓體">
    <w:altName w:val="Calibri"/>
    <w:charset w:val="00"/>
    <w:family w:val="auto"/>
    <w:pitch w:val="default"/>
  </w:font>
  <w:font w:name="DFKaiShu-SB-Estd-BF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5E80" w:rsidRDefault="00DF135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end"/>
    </w:r>
  </w:p>
  <w:p w:rsidR="00CB5E80" w:rsidRDefault="00CB5E8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5E80" w:rsidRDefault="00DF135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 w:rsidR="00487654">
      <w:rPr>
        <w:color w:val="000000"/>
        <w:sz w:val="20"/>
        <w:szCs w:val="20"/>
      </w:rPr>
      <w:fldChar w:fldCharType="separate"/>
    </w:r>
    <w:r w:rsidR="00487654">
      <w:rPr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  <w:p w:rsidR="00CB5E80" w:rsidRDefault="00CB5E8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5E80" w:rsidRDefault="00CB5E8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135E" w:rsidRDefault="00DF135E">
      <w:pPr>
        <w:spacing w:line="240" w:lineRule="auto"/>
        <w:ind w:left="0" w:hanging="2"/>
      </w:pPr>
      <w:r>
        <w:separator/>
      </w:r>
    </w:p>
  </w:footnote>
  <w:footnote w:type="continuationSeparator" w:id="0">
    <w:p w:rsidR="00DF135E" w:rsidRDefault="00DF135E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5E80" w:rsidRDefault="00CB5E8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5E80" w:rsidRDefault="00DF135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  <w:tab w:val="center" w:pos="5527"/>
        <w:tab w:val="right" w:pos="11055"/>
      </w:tabs>
      <w:spacing w:line="240" w:lineRule="auto"/>
      <w:ind w:left="0" w:hanging="2"/>
      <w:rPr>
        <w:rFonts w:ascii="標楷體" w:eastAsia="標楷體" w:hAnsi="標楷體" w:cs="標楷體"/>
        <w:color w:val="000000"/>
        <w:sz w:val="20"/>
        <w:szCs w:val="20"/>
      </w:rPr>
    </w:pP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tab/>
    </w:r>
    <w:r>
      <w:rPr>
        <w:rFonts w:ascii="標楷體" w:eastAsia="標楷體" w:hAnsi="標楷體" w:cs="標楷體"/>
        <w:color w:val="000000"/>
        <w:sz w:val="20"/>
        <w:szCs w:val="20"/>
      </w:rPr>
      <w:t>八德國小</w:t>
    </w:r>
    <w:r>
      <w:rPr>
        <w:rFonts w:ascii="標楷體" w:eastAsia="標楷體" w:hAnsi="標楷體" w:cs="標楷體"/>
        <w:color w:val="000000"/>
        <w:sz w:val="20"/>
        <w:szCs w:val="20"/>
      </w:rPr>
      <w:t>112</w:t>
    </w:r>
    <w:r>
      <w:rPr>
        <w:rFonts w:ascii="標楷體" w:eastAsia="標楷體" w:hAnsi="標楷體" w:cs="標楷體"/>
        <w:color w:val="000000"/>
        <w:sz w:val="20"/>
        <w:szCs w:val="20"/>
      </w:rPr>
      <w:t>學年第一學期</w:t>
    </w:r>
    <w:proofErr w:type="gramStart"/>
    <w:r>
      <w:rPr>
        <w:rFonts w:ascii="標楷體" w:eastAsia="標楷體" w:hAnsi="標楷體" w:cs="標楷體"/>
        <w:color w:val="000000"/>
        <w:sz w:val="20"/>
        <w:szCs w:val="20"/>
      </w:rPr>
      <w:t>期</w:t>
    </w:r>
    <w:proofErr w:type="gramEnd"/>
    <w:r>
      <w:rPr>
        <w:rFonts w:ascii="標楷體" w:eastAsia="標楷體" w:hAnsi="標楷體" w:cs="標楷體"/>
        <w:color w:val="000000"/>
        <w:sz w:val="20"/>
        <w:szCs w:val="20"/>
      </w:rPr>
      <w:t>初校務會議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5E80" w:rsidRDefault="00CB5E8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F7693B"/>
    <w:multiLevelType w:val="multilevel"/>
    <w:tmpl w:val="9CC83ED4"/>
    <w:lvl w:ilvl="0">
      <w:start w:val="1"/>
      <w:numFmt w:val="decimal"/>
      <w:lvlText w:val="%1."/>
      <w:lvlJc w:val="left"/>
      <w:pPr>
        <w:ind w:left="480" w:hanging="48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1" w15:restartNumberingAfterBreak="0">
    <w:nsid w:val="49DE09DC"/>
    <w:multiLevelType w:val="multilevel"/>
    <w:tmpl w:val="EF7AC792"/>
    <w:lvl w:ilvl="0">
      <w:start w:val="1"/>
      <w:numFmt w:val="decimal"/>
      <w:lvlText w:val="%1."/>
      <w:lvlJc w:val="left"/>
      <w:pPr>
        <w:ind w:left="545" w:hanging="48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025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505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85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65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945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425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905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85" w:hanging="480"/>
      </w:pPr>
      <w:rPr>
        <w:vertAlign w:val="baseline"/>
      </w:rPr>
    </w:lvl>
  </w:abstractNum>
  <w:abstractNum w:abstractNumId="2" w15:restartNumberingAfterBreak="0">
    <w:nsid w:val="4AF973AE"/>
    <w:multiLevelType w:val="multilevel"/>
    <w:tmpl w:val="687AA4A4"/>
    <w:lvl w:ilvl="0">
      <w:start w:val="1"/>
      <w:numFmt w:val="decimal"/>
      <w:lvlText w:val="%1."/>
      <w:lvlJc w:val="left"/>
      <w:pPr>
        <w:ind w:left="480" w:hanging="48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3" w15:restartNumberingAfterBreak="0">
    <w:nsid w:val="55166A20"/>
    <w:multiLevelType w:val="multilevel"/>
    <w:tmpl w:val="1CDC9B9E"/>
    <w:lvl w:ilvl="0">
      <w:start w:val="1"/>
      <w:numFmt w:val="decimal"/>
      <w:lvlText w:val="%1."/>
      <w:lvlJc w:val="left"/>
      <w:pPr>
        <w:ind w:left="480" w:hanging="48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4" w15:restartNumberingAfterBreak="0">
    <w:nsid w:val="62FF195C"/>
    <w:multiLevelType w:val="multilevel"/>
    <w:tmpl w:val="3766A900"/>
    <w:lvl w:ilvl="0">
      <w:start w:val="1"/>
      <w:numFmt w:val="decimal"/>
      <w:lvlText w:val="%1."/>
      <w:lvlJc w:val="left"/>
      <w:pPr>
        <w:ind w:left="480" w:hanging="48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5" w15:restartNumberingAfterBreak="0">
    <w:nsid w:val="6BFD1357"/>
    <w:multiLevelType w:val="multilevel"/>
    <w:tmpl w:val="2DDA914E"/>
    <w:lvl w:ilvl="0">
      <w:start w:val="1"/>
      <w:numFmt w:val="decimal"/>
      <w:lvlText w:val="%1."/>
      <w:lvlJc w:val="left"/>
      <w:pPr>
        <w:ind w:left="545" w:hanging="480"/>
      </w:pPr>
      <w:rPr>
        <w:rFonts w:ascii="標楷體" w:eastAsia="標楷體" w:hAnsi="標楷體" w:cs="標楷體"/>
        <w:color w:val="000000"/>
        <w:vertAlign w:val="baseline"/>
      </w:rPr>
    </w:lvl>
    <w:lvl w:ilvl="1">
      <w:start w:val="1"/>
      <w:numFmt w:val="decimal"/>
      <w:lvlText w:val="%2、"/>
      <w:lvlJc w:val="left"/>
      <w:pPr>
        <w:ind w:left="1025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505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85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65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945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425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905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85" w:hanging="480"/>
      </w:pPr>
      <w:rPr>
        <w:vertAlign w:val="baseline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5E80"/>
    <w:rsid w:val="00487654"/>
    <w:rsid w:val="00CB5E80"/>
    <w:rsid w:val="00DF1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7B458B4-DA31-4F0A-890A-B74589D5B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  <w:ind w:hang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kern w:val="2"/>
      <w:position w:val="-1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pPr>
      <w:ind w:leftChars="200" w:left="480"/>
    </w:pPr>
    <w:rPr>
      <w:rFonts w:ascii="Calibri" w:hAnsi="Calibri"/>
      <w:szCs w:val="22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6">
    <w:name w:val="page number"/>
    <w:basedOn w:val="a0"/>
    <w:rPr>
      <w:w w:val="100"/>
      <w:position w:val="-1"/>
      <w:effect w:val="none"/>
      <w:vertAlign w:val="baseline"/>
      <w:cs w:val="0"/>
      <w:em w:val="none"/>
    </w:rPr>
  </w:style>
  <w:style w:type="paragraph" w:customStyle="1" w:styleId="a7">
    <w:name w:val="內容４"/>
    <w:basedOn w:val="a8"/>
    <w:pPr>
      <w:spacing w:line="480" w:lineRule="atLeast"/>
    </w:pPr>
    <w:rPr>
      <w:rFonts w:ascii="全真中仿宋" w:eastAsia="全真中仿宋" w:cs="Times New Roman"/>
      <w:sz w:val="28"/>
      <w:szCs w:val="20"/>
    </w:rPr>
  </w:style>
  <w:style w:type="paragraph" w:styleId="a8">
    <w:name w:val="Plain Text"/>
    <w:basedOn w:val="a"/>
    <w:rPr>
      <w:rFonts w:ascii="細明體" w:eastAsia="細明體" w:hAnsi="Courier New" w:cs="Courier New"/>
    </w:rPr>
  </w:style>
  <w:style w:type="paragraph" w:styleId="a9">
    <w:name w:val="Body Text"/>
    <w:basedOn w:val="a"/>
    <w:pPr>
      <w:spacing w:line="720" w:lineRule="auto"/>
      <w:jc w:val="both"/>
    </w:pPr>
    <w:rPr>
      <w:sz w:val="32"/>
    </w:rPr>
  </w:style>
  <w:style w:type="paragraph" w:styleId="aa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b">
    <w:name w:val="頁首 字元"/>
    <w:rPr>
      <w:w w:val="100"/>
      <w:kern w:val="2"/>
      <w:position w:val="-1"/>
      <w:effect w:val="none"/>
      <w:vertAlign w:val="baseline"/>
      <w:cs w:val="0"/>
      <w:em w:val="none"/>
    </w:rPr>
  </w:style>
  <w:style w:type="paragraph" w:styleId="ac">
    <w:name w:val="Balloon Text"/>
    <w:basedOn w:val="a"/>
    <w:rPr>
      <w:rFonts w:ascii="Calibri Light" w:eastAsia="新細明體" w:hAnsi="Calibri Light"/>
      <w:sz w:val="18"/>
      <w:szCs w:val="18"/>
    </w:rPr>
  </w:style>
  <w:style w:type="character" w:customStyle="1" w:styleId="ad">
    <w:name w:val="註解方塊文字 字元"/>
    <w:rPr>
      <w:rFonts w:ascii="Calibri Light" w:eastAsia="新細明體" w:hAnsi="Calibri Light" w:cs="Times New Roman"/>
      <w:w w:val="100"/>
      <w:kern w:val="2"/>
      <w:position w:val="-1"/>
      <w:sz w:val="18"/>
      <w:szCs w:val="18"/>
      <w:effect w:val="none"/>
      <w:vertAlign w:val="baseline"/>
      <w:cs w:val="0"/>
      <w:em w:val="none"/>
    </w:rPr>
  </w:style>
  <w:style w:type="character" w:customStyle="1" w:styleId="ae">
    <w:name w:val="頁尾 字元"/>
    <w:rPr>
      <w:w w:val="100"/>
      <w:kern w:val="2"/>
      <w:position w:val="-1"/>
      <w:effect w:val="none"/>
      <w:vertAlign w:val="baseline"/>
      <w:cs w:val="0"/>
      <w:em w:val="none"/>
    </w:rPr>
  </w:style>
  <w:style w:type="character" w:customStyle="1" w:styleId="af">
    <w:name w:val="本文 字元"/>
    <w:rPr>
      <w:w w:val="100"/>
      <w:kern w:val="2"/>
      <w:position w:val="-1"/>
      <w:sz w:val="32"/>
      <w:szCs w:val="24"/>
      <w:effect w:val="none"/>
      <w:vertAlign w:val="baseline"/>
      <w:cs w:val="0"/>
      <w:em w:val="none"/>
    </w:rPr>
  </w:style>
  <w:style w:type="character" w:styleId="af0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Web">
    <w:name w:val="Normal (Web)"/>
    <w:basedOn w:val="a"/>
  </w:style>
  <w:style w:type="paragraph" w:styleId="af1">
    <w:name w:val="No Spacing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Calibri" w:hAnsi="Calibri"/>
      <w:kern w:val="2"/>
      <w:position w:val="-1"/>
      <w:szCs w:val="22"/>
    </w:rPr>
  </w:style>
  <w:style w:type="character" w:styleId="af2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f3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40" w:lineRule="auto"/>
      <w:ind w:left="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4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5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6">
    <w:basedOn w:val="TableNormal1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7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1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JotpPA3EXn9Luj4eo6VHRGhCNQ==">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</Words>
  <Characters>394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NEF User</dc:creator>
  <cp:lastModifiedBy>user</cp:lastModifiedBy>
  <cp:revision>2</cp:revision>
  <dcterms:created xsi:type="dcterms:W3CDTF">2019-08-29T00:46:00Z</dcterms:created>
  <dcterms:modified xsi:type="dcterms:W3CDTF">2023-09-04T00:00:00Z</dcterms:modified>
</cp:coreProperties>
</file>