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72631" w14:textId="77777777" w:rsidR="00663970" w:rsidRPr="00AB1E10" w:rsidRDefault="005A14AE" w:rsidP="009416A7">
      <w:pPr>
        <w:snapToGrid w:val="0"/>
        <w:spacing w:line="276" w:lineRule="auto"/>
        <w:jc w:val="center"/>
        <w:rPr>
          <w:rFonts w:ascii="Times New Roman" w:eastAsia="標楷體" w:hAnsi="Times New Roman" w:cs="Times New Roman"/>
          <w:b/>
          <w:bCs/>
          <w:sz w:val="36"/>
          <w:szCs w:val="36"/>
        </w:rPr>
      </w:pPr>
      <w:r w:rsidRPr="00AB1E10">
        <w:rPr>
          <w:rFonts w:ascii="Times New Roman" w:eastAsia="標楷體" w:hAnsi="Times New Roman" w:cs="Times New Roman"/>
          <w:b/>
          <w:bCs/>
          <w:sz w:val="36"/>
          <w:szCs w:val="36"/>
        </w:rPr>
        <w:t>桃園市</w:t>
      </w:r>
      <w:r w:rsidR="00A42E55" w:rsidRPr="00AB1E10">
        <w:rPr>
          <w:rFonts w:ascii="Times New Roman" w:eastAsia="標楷體" w:hAnsi="Times New Roman" w:cs="Times New Roman"/>
          <w:b/>
          <w:bCs/>
          <w:sz w:val="36"/>
          <w:szCs w:val="36"/>
        </w:rPr>
        <w:t>因應</w:t>
      </w:r>
      <w:r w:rsidR="00051963" w:rsidRPr="00AB1E10">
        <w:rPr>
          <w:rFonts w:ascii="Times New Roman" w:eastAsia="標楷體" w:hAnsi="Times New Roman" w:cs="Times New Roman"/>
          <w:b/>
          <w:bCs/>
          <w:sz w:val="36"/>
          <w:szCs w:val="36"/>
        </w:rPr>
        <w:t>氣候變遷</w:t>
      </w:r>
      <w:r w:rsidR="00A42E55" w:rsidRPr="00AB1E10">
        <w:rPr>
          <w:rFonts w:ascii="Times New Roman" w:eastAsia="標楷體" w:hAnsi="Times New Roman" w:cs="Times New Roman"/>
          <w:b/>
          <w:bCs/>
          <w:sz w:val="36"/>
          <w:szCs w:val="36"/>
        </w:rPr>
        <w:t>推動節能減碳</w:t>
      </w:r>
    </w:p>
    <w:p w14:paraId="5C601AA6" w14:textId="066EB234" w:rsidR="004233B9" w:rsidRPr="00AB1E10" w:rsidRDefault="005A14AE" w:rsidP="009416A7">
      <w:pPr>
        <w:snapToGrid w:val="0"/>
        <w:spacing w:line="276" w:lineRule="auto"/>
        <w:jc w:val="center"/>
        <w:rPr>
          <w:rFonts w:ascii="Times New Roman" w:eastAsia="標楷體" w:hAnsi="Times New Roman" w:cs="Times New Roman"/>
          <w:b/>
          <w:bCs/>
          <w:sz w:val="36"/>
          <w:szCs w:val="36"/>
        </w:rPr>
      </w:pPr>
      <w:r w:rsidRPr="00AB1E10">
        <w:rPr>
          <w:rFonts w:ascii="Times New Roman" w:eastAsia="標楷體" w:hAnsi="Times New Roman" w:cs="Times New Roman"/>
          <w:b/>
          <w:bCs/>
          <w:sz w:val="36"/>
          <w:szCs w:val="36"/>
        </w:rPr>
        <w:t>環境影響評估審議規範</w:t>
      </w:r>
    </w:p>
    <w:p w14:paraId="3F9CC276" w14:textId="5CD43758" w:rsidR="000C4050" w:rsidRPr="00AB1E10" w:rsidRDefault="000C4050" w:rsidP="009416A7">
      <w:pPr>
        <w:pStyle w:val="a3"/>
        <w:autoSpaceDE w:val="0"/>
        <w:autoSpaceDN w:val="0"/>
        <w:adjustRightInd w:val="0"/>
        <w:spacing w:line="480" w:lineRule="exact"/>
        <w:ind w:leftChars="0" w:left="0"/>
        <w:jc w:val="center"/>
        <w:rPr>
          <w:rFonts w:ascii="Times New Roman" w:eastAsia="標楷體" w:hAnsi="Times New Roman" w:cs="Times New Roman"/>
          <w:b/>
          <w:bCs/>
          <w:kern w:val="0"/>
          <w:sz w:val="32"/>
          <w:szCs w:val="32"/>
        </w:rPr>
      </w:pPr>
      <w:r w:rsidRPr="00AB1E10">
        <w:rPr>
          <w:rFonts w:ascii="Times New Roman" w:eastAsia="標楷體" w:hAnsi="Times New Roman" w:cs="Times New Roman"/>
          <w:b/>
          <w:bCs/>
          <w:kern w:val="0"/>
          <w:sz w:val="32"/>
          <w:szCs w:val="32"/>
        </w:rPr>
        <w:t>第一章</w:t>
      </w:r>
      <w:r w:rsidRPr="00AB1E10">
        <w:rPr>
          <w:rFonts w:ascii="Times New Roman" w:eastAsia="標楷體" w:hAnsi="Times New Roman" w:cs="Times New Roman"/>
          <w:b/>
          <w:bCs/>
          <w:kern w:val="0"/>
          <w:sz w:val="32"/>
          <w:szCs w:val="32"/>
        </w:rPr>
        <w:t xml:space="preserve"> </w:t>
      </w:r>
      <w:r w:rsidRPr="00AB1E10">
        <w:rPr>
          <w:rFonts w:ascii="Times New Roman" w:eastAsia="標楷體" w:hAnsi="Times New Roman" w:cs="Times New Roman"/>
          <w:b/>
          <w:bCs/>
          <w:kern w:val="0"/>
          <w:sz w:val="32"/>
          <w:szCs w:val="32"/>
        </w:rPr>
        <w:t>總則</w:t>
      </w:r>
    </w:p>
    <w:p w14:paraId="7338C610" w14:textId="6A7BB0EF" w:rsidR="00D50799" w:rsidRPr="00AB1E10" w:rsidRDefault="00D0707F" w:rsidP="009416A7">
      <w:pPr>
        <w:pStyle w:val="a3"/>
        <w:numPr>
          <w:ilvl w:val="0"/>
          <w:numId w:val="1"/>
        </w:numPr>
        <w:autoSpaceDE w:val="0"/>
        <w:autoSpaceDN w:val="0"/>
        <w:adjustRightInd w:val="0"/>
        <w:spacing w:line="480" w:lineRule="exact"/>
        <w:ind w:leftChars="0" w:left="567" w:hanging="567"/>
        <w:jc w:val="both"/>
        <w:rPr>
          <w:rFonts w:ascii="Times New Roman" w:eastAsia="標楷體" w:hAnsi="Times New Roman" w:cs="Times New Roman"/>
          <w:kern w:val="0"/>
          <w:sz w:val="28"/>
          <w:szCs w:val="28"/>
        </w:rPr>
      </w:pPr>
      <w:r w:rsidRPr="00AB1E10">
        <w:rPr>
          <w:rFonts w:ascii="Times New Roman" w:eastAsia="標楷體" w:hAnsi="Times New Roman" w:cs="Times New Roman" w:hint="eastAsia"/>
          <w:kern w:val="0"/>
          <w:sz w:val="28"/>
          <w:szCs w:val="28"/>
        </w:rPr>
        <w:t>桃園市政府</w:t>
      </w:r>
      <w:r w:rsidR="00D50799" w:rsidRPr="00AB1E10">
        <w:rPr>
          <w:rFonts w:ascii="Times New Roman" w:eastAsia="標楷體" w:hAnsi="Times New Roman" w:cs="Times New Roman"/>
          <w:kern w:val="0"/>
          <w:sz w:val="28"/>
          <w:szCs w:val="28"/>
        </w:rPr>
        <w:t>為</w:t>
      </w:r>
      <w:r w:rsidR="00D27AC1" w:rsidRPr="00AB1E10">
        <w:rPr>
          <w:rFonts w:ascii="Times New Roman" w:eastAsia="標楷體" w:hAnsi="Times New Roman" w:cs="Times New Roman"/>
          <w:kern w:val="0"/>
          <w:sz w:val="28"/>
          <w:szCs w:val="28"/>
        </w:rPr>
        <w:t>因應行政院「</w:t>
      </w:r>
      <w:r w:rsidR="00D27AC1" w:rsidRPr="00AB1E10">
        <w:rPr>
          <w:rFonts w:ascii="Times New Roman" w:eastAsia="標楷體" w:hAnsi="Times New Roman" w:cs="Times New Roman"/>
          <w:kern w:val="0"/>
          <w:sz w:val="28"/>
          <w:szCs w:val="28"/>
        </w:rPr>
        <w:t>2050</w:t>
      </w:r>
      <w:proofErr w:type="gramStart"/>
      <w:r w:rsidR="00D27AC1" w:rsidRPr="00AB1E10">
        <w:rPr>
          <w:rFonts w:ascii="Times New Roman" w:eastAsia="標楷體" w:hAnsi="Times New Roman" w:cs="Times New Roman"/>
          <w:kern w:val="0"/>
          <w:sz w:val="28"/>
          <w:szCs w:val="28"/>
        </w:rPr>
        <w:t>淨零排放</w:t>
      </w:r>
      <w:proofErr w:type="gramEnd"/>
      <w:r w:rsidR="00D27AC1" w:rsidRPr="00AB1E10">
        <w:rPr>
          <w:rFonts w:ascii="Times New Roman" w:eastAsia="標楷體" w:hAnsi="Times New Roman" w:cs="Times New Roman"/>
          <w:kern w:val="0"/>
          <w:sz w:val="28"/>
          <w:szCs w:val="28"/>
        </w:rPr>
        <w:t>目標」，</w:t>
      </w:r>
      <w:r w:rsidR="00576012" w:rsidRPr="00AB1E10">
        <w:rPr>
          <w:rFonts w:ascii="Times New Roman" w:eastAsia="標楷體" w:hAnsi="Times New Roman" w:cs="Times New Roman"/>
          <w:kern w:val="0"/>
          <w:sz w:val="28"/>
          <w:szCs w:val="28"/>
        </w:rPr>
        <w:t>要求</w:t>
      </w:r>
      <w:r w:rsidR="00DF0032" w:rsidRPr="00AB1E10">
        <w:rPr>
          <w:rFonts w:ascii="Times New Roman" w:eastAsia="標楷體" w:hAnsi="Times New Roman" w:cs="Times New Roman"/>
          <w:kern w:val="0"/>
          <w:sz w:val="28"/>
          <w:szCs w:val="28"/>
        </w:rPr>
        <w:t>開發行為</w:t>
      </w:r>
      <w:r w:rsidR="00576012" w:rsidRPr="00AB1E10">
        <w:rPr>
          <w:rFonts w:ascii="Times New Roman" w:eastAsia="標楷體" w:hAnsi="Times New Roman" w:cs="Times New Roman"/>
          <w:kern w:val="0"/>
          <w:sz w:val="28"/>
          <w:szCs w:val="28"/>
        </w:rPr>
        <w:t>減少</w:t>
      </w:r>
      <w:r w:rsidR="00DF0032" w:rsidRPr="00AB1E10">
        <w:rPr>
          <w:rFonts w:ascii="Times New Roman" w:eastAsia="標楷體" w:hAnsi="Times New Roman" w:cs="Times New Roman"/>
          <w:kern w:val="0"/>
          <w:sz w:val="28"/>
          <w:szCs w:val="28"/>
        </w:rPr>
        <w:t>溫室氣體排放</w:t>
      </w:r>
      <w:r w:rsidR="00DF0032" w:rsidRPr="00AB1E10">
        <w:rPr>
          <w:rFonts w:ascii="Times New Roman" w:eastAsia="標楷體" w:hAnsi="Times New Roman" w:cs="Times New Roman"/>
          <w:sz w:val="28"/>
          <w:szCs w:val="28"/>
        </w:rPr>
        <w:t>增量</w:t>
      </w:r>
      <w:r w:rsidR="00576012" w:rsidRPr="00AB1E10">
        <w:rPr>
          <w:rFonts w:ascii="Times New Roman" w:eastAsia="標楷體" w:hAnsi="Times New Roman" w:cs="Times New Roman"/>
          <w:kern w:val="0"/>
          <w:sz w:val="28"/>
          <w:szCs w:val="28"/>
        </w:rPr>
        <w:t>，以減少</w:t>
      </w:r>
      <w:r w:rsidR="00DF0032" w:rsidRPr="00AB1E10">
        <w:rPr>
          <w:rFonts w:ascii="Times New Roman" w:eastAsia="標楷體" w:hAnsi="Times New Roman" w:cs="Times New Roman"/>
          <w:kern w:val="0"/>
          <w:sz w:val="28"/>
          <w:szCs w:val="28"/>
        </w:rPr>
        <w:t>對氣候變遷之影響</w:t>
      </w:r>
      <w:r w:rsidR="00576012" w:rsidRPr="00AB1E10">
        <w:rPr>
          <w:rFonts w:ascii="Times New Roman" w:eastAsia="標楷體" w:hAnsi="Times New Roman" w:cs="Times New Roman"/>
          <w:kern w:val="0"/>
          <w:sz w:val="28"/>
          <w:szCs w:val="28"/>
        </w:rPr>
        <w:t>。為</w:t>
      </w:r>
      <w:r w:rsidR="00D50799" w:rsidRPr="00AB1E10">
        <w:rPr>
          <w:rFonts w:ascii="Times New Roman" w:eastAsia="標楷體" w:hAnsi="Times New Roman" w:cs="Times New Roman"/>
          <w:kern w:val="0"/>
          <w:sz w:val="28"/>
          <w:szCs w:val="28"/>
        </w:rPr>
        <w:t>強化環境影響評估審查品質，特訂定本審議規範。</w:t>
      </w:r>
    </w:p>
    <w:p w14:paraId="2612F315" w14:textId="6D3536E0" w:rsidR="005A14AE" w:rsidRPr="00AB1E10" w:rsidRDefault="00D50799" w:rsidP="009416A7">
      <w:pPr>
        <w:pStyle w:val="a3"/>
        <w:numPr>
          <w:ilvl w:val="0"/>
          <w:numId w:val="1"/>
        </w:numPr>
        <w:autoSpaceDE w:val="0"/>
        <w:autoSpaceDN w:val="0"/>
        <w:adjustRightInd w:val="0"/>
        <w:spacing w:line="480" w:lineRule="exact"/>
        <w:ind w:leftChars="0" w:left="567" w:hanging="567"/>
        <w:jc w:val="both"/>
        <w:rPr>
          <w:rFonts w:ascii="Times New Roman" w:eastAsia="標楷體" w:hAnsi="Times New Roman" w:cs="Times New Roman"/>
          <w:kern w:val="0"/>
          <w:sz w:val="28"/>
          <w:szCs w:val="28"/>
        </w:rPr>
      </w:pPr>
      <w:r w:rsidRPr="00AB1E10">
        <w:rPr>
          <w:rFonts w:ascii="Times New Roman" w:eastAsia="標楷體" w:hAnsi="Times New Roman" w:cs="Times New Roman"/>
          <w:kern w:val="0"/>
          <w:sz w:val="28"/>
          <w:szCs w:val="28"/>
        </w:rPr>
        <w:t>本審議規範</w:t>
      </w:r>
      <w:r w:rsidR="00147AA7" w:rsidRPr="00AB1E10">
        <w:rPr>
          <w:rFonts w:ascii="Times New Roman" w:eastAsia="標楷體" w:hAnsi="Times New Roman" w:cs="Times New Roman"/>
          <w:kern w:val="0"/>
          <w:sz w:val="28"/>
          <w:szCs w:val="28"/>
        </w:rPr>
        <w:t>，</w:t>
      </w:r>
      <w:r w:rsidRPr="00AB1E10">
        <w:rPr>
          <w:rFonts w:ascii="Times New Roman" w:eastAsia="標楷體" w:hAnsi="Times New Roman" w:cs="Times New Roman"/>
          <w:kern w:val="0"/>
          <w:sz w:val="28"/>
          <w:szCs w:val="28"/>
        </w:rPr>
        <w:t>係提供</w:t>
      </w:r>
      <w:r w:rsidR="00051963" w:rsidRPr="00AB1E10">
        <w:rPr>
          <w:rFonts w:ascii="Times New Roman" w:eastAsia="標楷體" w:hAnsi="Times New Roman" w:cs="Times New Roman"/>
          <w:kern w:val="0"/>
          <w:sz w:val="28"/>
          <w:szCs w:val="28"/>
        </w:rPr>
        <w:t>桃園</w:t>
      </w:r>
      <w:r w:rsidRPr="00AB1E10">
        <w:rPr>
          <w:rFonts w:ascii="Times New Roman" w:eastAsia="標楷體" w:hAnsi="Times New Roman" w:cs="Times New Roman"/>
          <w:kern w:val="0"/>
          <w:sz w:val="28"/>
          <w:szCs w:val="28"/>
        </w:rPr>
        <w:t>市政府環境影響評估審查委員會</w:t>
      </w:r>
      <w:r w:rsidR="005251D0" w:rsidRPr="00AB1E10">
        <w:rPr>
          <w:rFonts w:ascii="Times New Roman" w:eastAsia="標楷體" w:hAnsi="Times New Roman" w:cs="Times New Roman"/>
          <w:kern w:val="0"/>
          <w:sz w:val="28"/>
          <w:szCs w:val="28"/>
        </w:rPr>
        <w:t>(</w:t>
      </w:r>
      <w:r w:rsidR="005251D0" w:rsidRPr="00AB1E10">
        <w:rPr>
          <w:rFonts w:ascii="Times New Roman" w:eastAsia="標楷體" w:hAnsi="Times New Roman" w:cs="Times New Roman"/>
          <w:kern w:val="0"/>
          <w:sz w:val="28"/>
          <w:szCs w:val="28"/>
        </w:rPr>
        <w:t>以下簡稱本會</w:t>
      </w:r>
      <w:r w:rsidR="005251D0" w:rsidRPr="00AB1E10">
        <w:rPr>
          <w:rFonts w:ascii="Times New Roman" w:eastAsia="標楷體" w:hAnsi="Times New Roman" w:cs="Times New Roman"/>
          <w:kern w:val="0"/>
          <w:sz w:val="28"/>
          <w:szCs w:val="28"/>
        </w:rPr>
        <w:t>)</w:t>
      </w:r>
      <w:r w:rsidR="00147AA7" w:rsidRPr="00AB1E10">
        <w:rPr>
          <w:rFonts w:ascii="Times New Roman" w:eastAsia="標楷體" w:hAnsi="Times New Roman" w:cs="Times New Roman"/>
          <w:kern w:val="0"/>
          <w:sz w:val="28"/>
          <w:szCs w:val="28"/>
        </w:rPr>
        <w:t>，</w:t>
      </w:r>
      <w:r w:rsidRPr="00AB1E10">
        <w:rPr>
          <w:rFonts w:ascii="Times New Roman" w:eastAsia="標楷體" w:hAnsi="Times New Roman" w:cs="Times New Roman"/>
          <w:kern w:val="0"/>
          <w:sz w:val="28"/>
          <w:szCs w:val="28"/>
        </w:rPr>
        <w:t>作為環境影響說明書</w:t>
      </w:r>
      <w:r w:rsidR="00147AA7" w:rsidRPr="00AB1E10">
        <w:rPr>
          <w:rFonts w:ascii="Times New Roman" w:eastAsia="標楷體" w:hAnsi="Times New Roman" w:cs="Times New Roman"/>
          <w:kern w:val="0"/>
          <w:sz w:val="28"/>
          <w:szCs w:val="28"/>
        </w:rPr>
        <w:t>、</w:t>
      </w:r>
      <w:r w:rsidRPr="00AB1E10">
        <w:rPr>
          <w:rFonts w:ascii="Times New Roman" w:eastAsia="標楷體" w:hAnsi="Times New Roman" w:cs="Times New Roman"/>
          <w:kern w:val="0"/>
          <w:sz w:val="28"/>
          <w:szCs w:val="28"/>
        </w:rPr>
        <w:t>環境影響評估報告書</w:t>
      </w:r>
      <w:r w:rsidR="00147AA7" w:rsidRPr="00AB1E10">
        <w:rPr>
          <w:rFonts w:ascii="Times New Roman" w:eastAsia="標楷體" w:hAnsi="Times New Roman" w:cs="Times New Roman"/>
          <w:kern w:val="0"/>
          <w:sz w:val="28"/>
          <w:szCs w:val="28"/>
        </w:rPr>
        <w:t>及相關變更書件</w:t>
      </w:r>
      <w:r w:rsidRPr="00AB1E10">
        <w:rPr>
          <w:rFonts w:ascii="Times New Roman" w:eastAsia="標楷體" w:hAnsi="Times New Roman" w:cs="Times New Roman"/>
          <w:kern w:val="0"/>
          <w:sz w:val="28"/>
          <w:szCs w:val="28"/>
        </w:rPr>
        <w:t>審查之基準。</w:t>
      </w:r>
    </w:p>
    <w:p w14:paraId="2D8723E4" w14:textId="36C0FF83" w:rsidR="00507395" w:rsidRPr="00AB1E10" w:rsidRDefault="00507395" w:rsidP="00507395">
      <w:pPr>
        <w:pStyle w:val="a3"/>
        <w:numPr>
          <w:ilvl w:val="0"/>
          <w:numId w:val="1"/>
        </w:numPr>
        <w:autoSpaceDE w:val="0"/>
        <w:autoSpaceDN w:val="0"/>
        <w:adjustRightInd w:val="0"/>
        <w:spacing w:line="480" w:lineRule="exact"/>
        <w:ind w:leftChars="0" w:left="567" w:hanging="567"/>
        <w:jc w:val="both"/>
        <w:rPr>
          <w:rFonts w:ascii="Times New Roman" w:eastAsia="標楷體" w:hAnsi="Times New Roman" w:cs="Times New Roman"/>
          <w:kern w:val="0"/>
          <w:sz w:val="28"/>
          <w:szCs w:val="28"/>
        </w:rPr>
      </w:pPr>
      <w:r w:rsidRPr="00AB1E10">
        <w:rPr>
          <w:rFonts w:ascii="Times New Roman" w:eastAsia="標楷體" w:hAnsi="Times New Roman" w:cs="Times New Roman"/>
          <w:kern w:val="0"/>
          <w:sz w:val="28"/>
          <w:szCs w:val="28"/>
        </w:rPr>
        <w:t>開發單位應依開發行為類別及特性，以符合最大能源效率與最小溫室氣體排放量之原則，於開發行為內採取</w:t>
      </w:r>
      <w:r w:rsidR="004758FE" w:rsidRPr="00AB1E10">
        <w:rPr>
          <w:rFonts w:ascii="Times New Roman" w:eastAsia="標楷體" w:hAnsi="Times New Roman" w:cs="Times New Roman"/>
          <w:kern w:val="0"/>
          <w:sz w:val="28"/>
          <w:szCs w:val="28"/>
        </w:rPr>
        <w:t>(</w:t>
      </w:r>
      <w:r w:rsidR="004758FE" w:rsidRPr="00AB1E10">
        <w:rPr>
          <w:rFonts w:ascii="Times New Roman" w:eastAsia="標楷體" w:hAnsi="Times New Roman" w:cs="Times New Roman"/>
          <w:kern w:val="0"/>
          <w:sz w:val="28"/>
          <w:szCs w:val="28"/>
        </w:rPr>
        <w:t>或優於</w:t>
      </w:r>
      <w:r w:rsidR="004758FE" w:rsidRPr="00AB1E10">
        <w:rPr>
          <w:rFonts w:ascii="Times New Roman" w:eastAsia="標楷體" w:hAnsi="Times New Roman" w:cs="Times New Roman"/>
          <w:kern w:val="0"/>
          <w:sz w:val="28"/>
          <w:szCs w:val="28"/>
        </w:rPr>
        <w:t>)</w:t>
      </w:r>
      <w:r w:rsidRPr="00AB1E10">
        <w:rPr>
          <w:rFonts w:ascii="Times New Roman" w:eastAsia="標楷體" w:hAnsi="Times New Roman" w:cs="Times New Roman"/>
          <w:kern w:val="0"/>
          <w:sz w:val="28"/>
          <w:szCs w:val="28"/>
        </w:rPr>
        <w:t>最佳可行技術，納入環境影響評估書件送審。經</w:t>
      </w:r>
      <w:proofErr w:type="gramStart"/>
      <w:r w:rsidRPr="00AB1E10">
        <w:rPr>
          <w:rFonts w:ascii="Times New Roman" w:eastAsia="標楷體" w:hAnsi="Times New Roman" w:cs="Times New Roman"/>
          <w:kern w:val="0"/>
          <w:sz w:val="28"/>
          <w:szCs w:val="28"/>
        </w:rPr>
        <w:t>採</w:t>
      </w:r>
      <w:proofErr w:type="gramEnd"/>
      <w:r w:rsidRPr="00AB1E10">
        <w:rPr>
          <w:rFonts w:ascii="Times New Roman" w:eastAsia="標楷體" w:hAnsi="Times New Roman" w:cs="Times New Roman"/>
          <w:kern w:val="0"/>
          <w:sz w:val="28"/>
          <w:szCs w:val="28"/>
        </w:rPr>
        <w:t>行</w:t>
      </w:r>
      <w:r w:rsidR="006532DC" w:rsidRPr="00AB1E10">
        <w:rPr>
          <w:rFonts w:ascii="Times New Roman" w:eastAsia="標楷體" w:hAnsi="Times New Roman" w:cs="Times New Roman"/>
          <w:kern w:val="0"/>
          <w:sz w:val="28"/>
          <w:szCs w:val="28"/>
        </w:rPr>
        <w:t>(</w:t>
      </w:r>
      <w:r w:rsidR="006532DC" w:rsidRPr="00AB1E10">
        <w:rPr>
          <w:rFonts w:ascii="Times New Roman" w:eastAsia="標楷體" w:hAnsi="Times New Roman" w:cs="Times New Roman"/>
          <w:kern w:val="0"/>
          <w:sz w:val="28"/>
          <w:szCs w:val="28"/>
        </w:rPr>
        <w:t>或優於</w:t>
      </w:r>
      <w:r w:rsidR="006532DC" w:rsidRPr="00AB1E10">
        <w:rPr>
          <w:rFonts w:ascii="Times New Roman" w:eastAsia="標楷體" w:hAnsi="Times New Roman" w:cs="Times New Roman"/>
          <w:kern w:val="0"/>
          <w:sz w:val="28"/>
          <w:szCs w:val="28"/>
        </w:rPr>
        <w:t>)</w:t>
      </w:r>
      <w:r w:rsidRPr="00AB1E10">
        <w:rPr>
          <w:rFonts w:ascii="Times New Roman" w:eastAsia="標楷體" w:hAnsi="Times New Roman" w:cs="Times New Roman"/>
          <w:kern w:val="0"/>
          <w:sz w:val="28"/>
          <w:szCs w:val="28"/>
        </w:rPr>
        <w:t>最佳可行技術後之溫室氣體排放量增量，開發單位應於環境影響評估書件承諾營運期間依本規範進行增量抵換，</w:t>
      </w:r>
      <w:r w:rsidR="00A004CE" w:rsidRPr="00AB1E10">
        <w:rPr>
          <w:rFonts w:ascii="Times New Roman" w:eastAsia="標楷體" w:hAnsi="Times New Roman" w:cs="Times New Roman"/>
          <w:kern w:val="0"/>
          <w:sz w:val="28"/>
          <w:szCs w:val="28"/>
        </w:rPr>
        <w:t>抵換比率每年百分之十，連續執行十年；抵換比率每年超過百分之十者，其執行期程得少於十年，</w:t>
      </w:r>
      <w:proofErr w:type="gramStart"/>
      <w:r w:rsidR="00A004CE" w:rsidRPr="00AB1E10">
        <w:rPr>
          <w:rFonts w:ascii="Times New Roman" w:eastAsia="標楷體" w:hAnsi="Times New Roman" w:cs="Times New Roman"/>
          <w:kern w:val="0"/>
          <w:sz w:val="28"/>
          <w:szCs w:val="28"/>
        </w:rPr>
        <w:t>至應抵</w:t>
      </w:r>
      <w:proofErr w:type="gramEnd"/>
      <w:r w:rsidR="00A004CE" w:rsidRPr="00AB1E10">
        <w:rPr>
          <w:rFonts w:ascii="Times New Roman" w:eastAsia="標楷體" w:hAnsi="Times New Roman" w:cs="Times New Roman"/>
          <w:kern w:val="0"/>
          <w:sz w:val="28"/>
          <w:szCs w:val="28"/>
        </w:rPr>
        <w:t>換總量全數抵換完成</w:t>
      </w:r>
      <w:r w:rsidRPr="00AB1E10">
        <w:rPr>
          <w:rFonts w:ascii="Times New Roman" w:eastAsia="標楷體" w:hAnsi="Times New Roman" w:cs="Times New Roman"/>
          <w:kern w:val="0"/>
          <w:sz w:val="28"/>
          <w:szCs w:val="28"/>
        </w:rPr>
        <w:t>。前項增量抵換比率及執行期程，本府環境影響評估審查委員會另有要求者，依其決定辦理。</w:t>
      </w:r>
      <w:r w:rsidR="00FD17BC" w:rsidRPr="00AB1E10">
        <w:rPr>
          <w:rFonts w:ascii="Times New Roman" w:eastAsia="標楷體" w:hAnsi="Times New Roman" w:cs="Times New Roman" w:hint="eastAsia"/>
          <w:kern w:val="0"/>
          <w:sz w:val="28"/>
          <w:szCs w:val="28"/>
        </w:rPr>
        <w:t>開發單位於開發行為通過環境影響評估審查後，得開始執行溫室氣體</w:t>
      </w:r>
      <w:proofErr w:type="gramStart"/>
      <w:r w:rsidR="00FD17BC" w:rsidRPr="00AB1E10">
        <w:rPr>
          <w:rFonts w:ascii="Times New Roman" w:eastAsia="標楷體" w:hAnsi="Times New Roman" w:cs="Times New Roman" w:hint="eastAsia"/>
          <w:kern w:val="0"/>
          <w:sz w:val="28"/>
          <w:szCs w:val="28"/>
        </w:rPr>
        <w:t>抵換</w:t>
      </w:r>
      <w:r w:rsidR="00D0707F" w:rsidRPr="00AB1E10">
        <w:rPr>
          <w:rFonts w:ascii="Times New Roman" w:eastAsia="標楷體" w:hAnsi="Times New Roman" w:cs="Times New Roman" w:hint="eastAsia"/>
          <w:kern w:val="0"/>
          <w:sz w:val="28"/>
          <w:szCs w:val="28"/>
        </w:rPr>
        <w:t>量</w:t>
      </w:r>
      <w:r w:rsidR="00FD17BC" w:rsidRPr="00AB1E10">
        <w:rPr>
          <w:rFonts w:ascii="Times New Roman" w:eastAsia="標楷體" w:hAnsi="Times New Roman" w:cs="Times New Roman" w:hint="eastAsia"/>
          <w:kern w:val="0"/>
          <w:sz w:val="28"/>
          <w:szCs w:val="28"/>
        </w:rPr>
        <w:t>取得</w:t>
      </w:r>
      <w:proofErr w:type="gramEnd"/>
      <w:r w:rsidR="00FD17BC" w:rsidRPr="00AB1E10">
        <w:rPr>
          <w:rFonts w:ascii="Times New Roman" w:eastAsia="標楷體" w:hAnsi="Times New Roman" w:cs="Times New Roman" w:hint="eastAsia"/>
          <w:kern w:val="0"/>
          <w:sz w:val="28"/>
          <w:szCs w:val="28"/>
        </w:rPr>
        <w:t>計畫，取得計畫執行前，應向</w:t>
      </w:r>
      <w:r w:rsidR="006E7366" w:rsidRPr="00AB1E10">
        <w:rPr>
          <w:rFonts w:ascii="Times New Roman" w:eastAsia="標楷體" w:hAnsi="Times New Roman" w:cs="Times New Roman" w:hint="eastAsia"/>
          <w:kern w:val="0"/>
          <w:sz w:val="28"/>
          <w:szCs w:val="28"/>
        </w:rPr>
        <w:t>主管機關</w:t>
      </w:r>
      <w:r w:rsidR="00D0707F" w:rsidRPr="00AB1E10">
        <w:rPr>
          <w:rFonts w:ascii="Times New Roman" w:eastAsia="標楷體" w:hAnsi="Times New Roman" w:cs="Times New Roman" w:hint="eastAsia"/>
          <w:kern w:val="0"/>
          <w:sz w:val="28"/>
          <w:szCs w:val="28"/>
        </w:rPr>
        <w:t>提出</w:t>
      </w:r>
      <w:r w:rsidR="00FD17BC" w:rsidRPr="00AB1E10">
        <w:rPr>
          <w:rFonts w:ascii="Times New Roman" w:eastAsia="標楷體" w:hAnsi="Times New Roman" w:cs="Times New Roman" w:hint="eastAsia"/>
          <w:kern w:val="0"/>
          <w:sz w:val="28"/>
          <w:szCs w:val="28"/>
        </w:rPr>
        <w:t>取得溫室氣體</w:t>
      </w:r>
      <w:proofErr w:type="gramStart"/>
      <w:r w:rsidR="00FD17BC" w:rsidRPr="00AB1E10">
        <w:rPr>
          <w:rFonts w:ascii="Times New Roman" w:eastAsia="標楷體" w:hAnsi="Times New Roman" w:cs="Times New Roman" w:hint="eastAsia"/>
          <w:kern w:val="0"/>
          <w:sz w:val="28"/>
          <w:szCs w:val="28"/>
        </w:rPr>
        <w:t>抵換量執行</w:t>
      </w:r>
      <w:proofErr w:type="gramEnd"/>
      <w:r w:rsidR="00FD17BC" w:rsidRPr="00AB1E10">
        <w:rPr>
          <w:rFonts w:ascii="Times New Roman" w:eastAsia="標楷體" w:hAnsi="Times New Roman" w:cs="Times New Roman" w:hint="eastAsia"/>
          <w:kern w:val="0"/>
          <w:sz w:val="28"/>
          <w:szCs w:val="28"/>
        </w:rPr>
        <w:t>對象、作法、執行期程及預估溫室氣體減量等，經</w:t>
      </w:r>
      <w:r w:rsidR="006E7366" w:rsidRPr="00AB1E10">
        <w:rPr>
          <w:rFonts w:ascii="Times New Roman" w:eastAsia="標楷體" w:hAnsi="Times New Roman" w:cs="Times New Roman" w:hint="eastAsia"/>
          <w:kern w:val="0"/>
          <w:sz w:val="28"/>
          <w:szCs w:val="28"/>
        </w:rPr>
        <w:t>主管機關</w:t>
      </w:r>
      <w:r w:rsidR="00FD17BC" w:rsidRPr="00AB1E10">
        <w:rPr>
          <w:rFonts w:ascii="Times New Roman" w:eastAsia="標楷體" w:hAnsi="Times New Roman" w:cs="Times New Roman" w:hint="eastAsia"/>
          <w:kern w:val="0"/>
          <w:sz w:val="28"/>
          <w:szCs w:val="28"/>
        </w:rPr>
        <w:t>審查通過後執行。</w:t>
      </w:r>
    </w:p>
    <w:p w14:paraId="189A3EAE" w14:textId="77777777" w:rsidR="000C4050" w:rsidRPr="00AB1E10" w:rsidRDefault="000C4050" w:rsidP="009416A7">
      <w:pPr>
        <w:pStyle w:val="a3"/>
        <w:autoSpaceDE w:val="0"/>
        <w:autoSpaceDN w:val="0"/>
        <w:adjustRightInd w:val="0"/>
        <w:spacing w:line="480" w:lineRule="exact"/>
        <w:ind w:leftChars="0"/>
        <w:jc w:val="both"/>
        <w:rPr>
          <w:rFonts w:ascii="Times New Roman" w:eastAsia="標楷體" w:hAnsi="Times New Roman" w:cs="Times New Roman"/>
          <w:kern w:val="0"/>
          <w:sz w:val="28"/>
          <w:szCs w:val="28"/>
        </w:rPr>
      </w:pPr>
    </w:p>
    <w:p w14:paraId="75B93186" w14:textId="61FE52A7" w:rsidR="00147AA7" w:rsidRPr="00AB1E10" w:rsidRDefault="000C4050" w:rsidP="009416A7">
      <w:pPr>
        <w:pStyle w:val="a3"/>
        <w:autoSpaceDE w:val="0"/>
        <w:autoSpaceDN w:val="0"/>
        <w:adjustRightInd w:val="0"/>
        <w:spacing w:line="480" w:lineRule="exact"/>
        <w:ind w:leftChars="0" w:left="0"/>
        <w:jc w:val="center"/>
        <w:rPr>
          <w:rFonts w:ascii="Times New Roman" w:eastAsia="標楷體" w:hAnsi="Times New Roman" w:cs="Times New Roman"/>
          <w:b/>
          <w:bCs/>
          <w:kern w:val="0"/>
          <w:sz w:val="32"/>
          <w:szCs w:val="32"/>
        </w:rPr>
      </w:pPr>
      <w:r w:rsidRPr="00AB1E10">
        <w:rPr>
          <w:rFonts w:ascii="Times New Roman" w:eastAsia="標楷體" w:hAnsi="Times New Roman" w:cs="Times New Roman"/>
          <w:b/>
          <w:bCs/>
          <w:kern w:val="0"/>
          <w:sz w:val="32"/>
          <w:szCs w:val="32"/>
        </w:rPr>
        <w:t>第二章</w:t>
      </w:r>
      <w:r w:rsidRPr="00AB1E10">
        <w:rPr>
          <w:rFonts w:ascii="Times New Roman" w:eastAsia="標楷體" w:hAnsi="Times New Roman" w:cs="Times New Roman"/>
          <w:b/>
          <w:bCs/>
          <w:kern w:val="0"/>
          <w:sz w:val="32"/>
          <w:szCs w:val="32"/>
        </w:rPr>
        <w:t xml:space="preserve"> </w:t>
      </w:r>
      <w:r w:rsidR="003A503C" w:rsidRPr="00AB1E10">
        <w:rPr>
          <w:rFonts w:ascii="Times New Roman" w:eastAsia="標楷體" w:hAnsi="Times New Roman" w:cs="Times New Roman"/>
          <w:b/>
          <w:bCs/>
          <w:kern w:val="0"/>
          <w:sz w:val="32"/>
          <w:szCs w:val="32"/>
        </w:rPr>
        <w:t>施工</w:t>
      </w:r>
      <w:r w:rsidRPr="00AB1E10">
        <w:rPr>
          <w:rFonts w:ascii="Times New Roman" w:eastAsia="標楷體" w:hAnsi="Times New Roman" w:cs="Times New Roman"/>
          <w:b/>
          <w:bCs/>
          <w:kern w:val="0"/>
          <w:sz w:val="32"/>
          <w:szCs w:val="32"/>
        </w:rPr>
        <w:t>及</w:t>
      </w:r>
      <w:r w:rsidR="003A503C" w:rsidRPr="00AB1E10">
        <w:rPr>
          <w:rFonts w:ascii="Times New Roman" w:eastAsia="標楷體" w:hAnsi="Times New Roman" w:cs="Times New Roman"/>
          <w:b/>
          <w:bCs/>
          <w:kern w:val="0"/>
          <w:sz w:val="32"/>
          <w:szCs w:val="32"/>
        </w:rPr>
        <w:t>規劃階段</w:t>
      </w:r>
    </w:p>
    <w:p w14:paraId="6ED7A603" w14:textId="18CE38C3" w:rsidR="00F13022" w:rsidRPr="00AB1E10" w:rsidRDefault="00F13022" w:rsidP="009416A7">
      <w:pPr>
        <w:pStyle w:val="a3"/>
        <w:numPr>
          <w:ilvl w:val="0"/>
          <w:numId w:val="1"/>
        </w:numPr>
        <w:autoSpaceDE w:val="0"/>
        <w:autoSpaceDN w:val="0"/>
        <w:adjustRightInd w:val="0"/>
        <w:spacing w:line="480" w:lineRule="exact"/>
        <w:ind w:leftChars="0" w:left="567" w:hanging="567"/>
        <w:jc w:val="both"/>
        <w:rPr>
          <w:rFonts w:ascii="Times New Roman" w:eastAsia="標楷體" w:hAnsi="Times New Roman" w:cs="Times New Roman"/>
          <w:kern w:val="0"/>
          <w:sz w:val="28"/>
          <w:szCs w:val="28"/>
        </w:rPr>
      </w:pPr>
      <w:r w:rsidRPr="00AB1E10">
        <w:rPr>
          <w:rFonts w:ascii="Times New Roman" w:eastAsia="標楷體" w:hAnsi="Times New Roman" w:cs="Times New Roman"/>
          <w:kern w:val="0"/>
          <w:sz w:val="28"/>
          <w:szCs w:val="28"/>
        </w:rPr>
        <w:t>施工機具規範</w:t>
      </w:r>
    </w:p>
    <w:p w14:paraId="3CDA7E9C" w14:textId="7B4DDE31" w:rsidR="00F13022" w:rsidRPr="00AB1E10" w:rsidRDefault="00F13022" w:rsidP="00F13022">
      <w:pPr>
        <w:pStyle w:val="a3"/>
        <w:autoSpaceDE w:val="0"/>
        <w:autoSpaceDN w:val="0"/>
        <w:adjustRightInd w:val="0"/>
        <w:spacing w:line="480" w:lineRule="exact"/>
        <w:ind w:leftChars="236" w:left="992" w:hangingChars="152" w:hanging="426"/>
        <w:jc w:val="both"/>
        <w:rPr>
          <w:rFonts w:ascii="Times New Roman" w:eastAsia="標楷體" w:hAnsi="Times New Roman" w:cs="Times New Roman"/>
          <w:kern w:val="0"/>
          <w:sz w:val="28"/>
          <w:szCs w:val="28"/>
        </w:rPr>
      </w:pPr>
      <w:r w:rsidRPr="00AB1E10">
        <w:rPr>
          <w:rFonts w:ascii="Times New Roman" w:eastAsia="標楷體" w:hAnsi="Times New Roman" w:cs="Times New Roman"/>
          <w:sz w:val="28"/>
          <w:szCs w:val="28"/>
        </w:rPr>
        <w:t>(</w:t>
      </w:r>
      <w:proofErr w:type="gramStart"/>
      <w:r w:rsidRPr="00AB1E10">
        <w:rPr>
          <w:rFonts w:ascii="Times New Roman" w:eastAsia="標楷體" w:hAnsi="Times New Roman" w:cs="Times New Roman"/>
          <w:sz w:val="28"/>
          <w:szCs w:val="28"/>
        </w:rPr>
        <w:t>一</w:t>
      </w:r>
      <w:proofErr w:type="gramEnd"/>
      <w:r w:rsidRPr="00AB1E10">
        <w:rPr>
          <w:rFonts w:ascii="Times New Roman" w:eastAsia="標楷體" w:hAnsi="Times New Roman" w:cs="Times New Roman"/>
          <w:sz w:val="28"/>
          <w:szCs w:val="28"/>
        </w:rPr>
        <w:t>)</w:t>
      </w:r>
      <w:r w:rsidR="00462EEC" w:rsidRPr="00AB1E10">
        <w:rPr>
          <w:rFonts w:ascii="Times New Roman" w:eastAsia="標楷體" w:hAnsi="Times New Roman" w:cs="Times New Roman"/>
          <w:sz w:val="28"/>
          <w:szCs w:val="28"/>
        </w:rPr>
        <w:t>施工期間開發單位應優先考量採用電力之施工機具。</w:t>
      </w:r>
    </w:p>
    <w:p w14:paraId="76142C82" w14:textId="4FF30BB1" w:rsidR="00F13022" w:rsidRPr="00AB1E10" w:rsidRDefault="00F13022" w:rsidP="00F13022">
      <w:pPr>
        <w:pStyle w:val="a3"/>
        <w:autoSpaceDE w:val="0"/>
        <w:autoSpaceDN w:val="0"/>
        <w:adjustRightInd w:val="0"/>
        <w:spacing w:line="480" w:lineRule="exact"/>
        <w:ind w:leftChars="236" w:left="992" w:hangingChars="152" w:hanging="426"/>
        <w:jc w:val="both"/>
        <w:rPr>
          <w:rFonts w:ascii="Times New Roman" w:eastAsia="標楷體" w:hAnsi="Times New Roman" w:cs="Times New Roman"/>
          <w:sz w:val="28"/>
          <w:szCs w:val="28"/>
        </w:rPr>
      </w:pPr>
      <w:r w:rsidRPr="00AB1E10">
        <w:rPr>
          <w:rFonts w:ascii="Times New Roman" w:eastAsia="標楷體" w:hAnsi="Times New Roman" w:cs="Times New Roman"/>
          <w:sz w:val="28"/>
          <w:szCs w:val="28"/>
        </w:rPr>
        <w:t>(</w:t>
      </w:r>
      <w:r w:rsidRPr="00AB1E10">
        <w:rPr>
          <w:rFonts w:ascii="Times New Roman" w:eastAsia="標楷體" w:hAnsi="Times New Roman" w:cs="Times New Roman"/>
          <w:sz w:val="28"/>
          <w:szCs w:val="28"/>
        </w:rPr>
        <w:t>二</w:t>
      </w:r>
      <w:r w:rsidRPr="00AB1E10">
        <w:rPr>
          <w:rFonts w:ascii="Times New Roman" w:eastAsia="標楷體" w:hAnsi="Times New Roman" w:cs="Times New Roman"/>
          <w:sz w:val="28"/>
          <w:szCs w:val="28"/>
        </w:rPr>
        <w:t>)</w:t>
      </w:r>
      <w:r w:rsidR="00462EEC" w:rsidRPr="00AB1E10">
        <w:rPr>
          <w:rFonts w:ascii="Times New Roman" w:eastAsia="標楷體" w:hAnsi="Times New Roman" w:cs="Times New Roman"/>
          <w:sz w:val="28"/>
          <w:szCs w:val="28"/>
        </w:rPr>
        <w:t>採用柴油發電引擎及動力機具者，</w:t>
      </w:r>
      <w:r w:rsidR="002026E6" w:rsidRPr="00AB1E10">
        <w:rPr>
          <w:rFonts w:ascii="Times New Roman" w:eastAsia="標楷體" w:hAnsi="Times New Roman" w:cs="Times New Roman"/>
          <w:sz w:val="28"/>
          <w:szCs w:val="28"/>
        </w:rPr>
        <w:t>應</w:t>
      </w:r>
      <w:r w:rsidRPr="00AB1E10">
        <w:rPr>
          <w:rFonts w:ascii="Times New Roman" w:eastAsia="標楷體" w:hAnsi="Times New Roman" w:cs="Times New Roman"/>
          <w:sz w:val="28"/>
          <w:szCs w:val="28"/>
        </w:rPr>
        <w:t>優先採用</w:t>
      </w:r>
      <w:r w:rsidR="002026E6" w:rsidRPr="00AB1E10">
        <w:rPr>
          <w:rFonts w:ascii="Times New Roman" w:eastAsia="標楷體" w:hAnsi="Times New Roman" w:cs="Times New Roman"/>
          <w:sz w:val="28"/>
          <w:szCs w:val="28"/>
        </w:rPr>
        <w:t>取得有效</w:t>
      </w:r>
      <w:r w:rsidR="00AA7C8D" w:rsidRPr="00AB1E10">
        <w:rPr>
          <w:rFonts w:ascii="Times New Roman" w:eastAsia="標楷體" w:hAnsi="Times New Roman" w:cs="Times New Roman"/>
          <w:sz w:val="28"/>
          <w:szCs w:val="28"/>
        </w:rPr>
        <w:t>「施工機具清潔排放自主管理標章」</w:t>
      </w:r>
      <w:r w:rsidRPr="00AB1E10">
        <w:rPr>
          <w:rFonts w:ascii="Times New Roman" w:eastAsia="標楷體" w:hAnsi="Times New Roman" w:cs="Times New Roman"/>
          <w:sz w:val="28"/>
          <w:szCs w:val="28"/>
        </w:rPr>
        <w:t>之機具</w:t>
      </w:r>
      <w:r w:rsidR="00462EEC" w:rsidRPr="00AB1E10">
        <w:rPr>
          <w:rFonts w:ascii="Times New Roman" w:eastAsia="標楷體" w:hAnsi="Times New Roman" w:cs="Times New Roman"/>
          <w:sz w:val="28"/>
          <w:szCs w:val="28"/>
        </w:rPr>
        <w:t>。</w:t>
      </w:r>
    </w:p>
    <w:p w14:paraId="7283D540" w14:textId="1475F4D3" w:rsidR="00D50799" w:rsidRPr="00AB1E10" w:rsidRDefault="00F13022" w:rsidP="00F13022">
      <w:pPr>
        <w:pStyle w:val="a3"/>
        <w:autoSpaceDE w:val="0"/>
        <w:autoSpaceDN w:val="0"/>
        <w:adjustRightInd w:val="0"/>
        <w:spacing w:line="480" w:lineRule="exact"/>
        <w:ind w:leftChars="236" w:left="992" w:hangingChars="152" w:hanging="426"/>
        <w:jc w:val="both"/>
        <w:rPr>
          <w:rFonts w:ascii="Times New Roman" w:eastAsia="標楷體" w:hAnsi="Times New Roman" w:cs="Times New Roman"/>
          <w:kern w:val="0"/>
          <w:sz w:val="28"/>
          <w:szCs w:val="28"/>
        </w:rPr>
      </w:pPr>
      <w:r w:rsidRPr="00AB1E10">
        <w:rPr>
          <w:rFonts w:ascii="Times New Roman" w:eastAsia="標楷體" w:hAnsi="Times New Roman" w:cs="Times New Roman"/>
          <w:sz w:val="28"/>
          <w:szCs w:val="28"/>
        </w:rPr>
        <w:t>(</w:t>
      </w:r>
      <w:r w:rsidRPr="00AB1E10">
        <w:rPr>
          <w:rFonts w:ascii="Times New Roman" w:eastAsia="標楷體" w:hAnsi="Times New Roman" w:cs="Times New Roman"/>
          <w:sz w:val="28"/>
          <w:szCs w:val="28"/>
        </w:rPr>
        <w:t>三</w:t>
      </w:r>
      <w:r w:rsidRPr="00AB1E10">
        <w:rPr>
          <w:rFonts w:ascii="Times New Roman" w:eastAsia="標楷體" w:hAnsi="Times New Roman" w:cs="Times New Roman"/>
          <w:sz w:val="28"/>
          <w:szCs w:val="28"/>
        </w:rPr>
        <w:t>)</w:t>
      </w:r>
      <w:r w:rsidR="00462EEC" w:rsidRPr="00AB1E10">
        <w:rPr>
          <w:rFonts w:ascii="Times New Roman" w:eastAsia="標楷體" w:hAnsi="Times New Roman" w:cs="Times New Roman"/>
          <w:sz w:val="28"/>
          <w:szCs w:val="28"/>
        </w:rPr>
        <w:t>進出工地柴油車輛應出具</w:t>
      </w:r>
      <w:proofErr w:type="gramStart"/>
      <w:r w:rsidR="004B0437" w:rsidRPr="00AB1E10">
        <w:rPr>
          <w:rFonts w:ascii="Times New Roman" w:eastAsia="標楷體" w:hAnsi="Times New Roman" w:cs="Times New Roman"/>
          <w:sz w:val="28"/>
          <w:szCs w:val="28"/>
        </w:rPr>
        <w:t>一</w:t>
      </w:r>
      <w:proofErr w:type="gramEnd"/>
      <w:r w:rsidR="004B0437" w:rsidRPr="00AB1E10">
        <w:rPr>
          <w:rFonts w:ascii="Times New Roman" w:eastAsia="標楷體" w:hAnsi="Times New Roman" w:cs="Times New Roman"/>
          <w:sz w:val="28"/>
          <w:szCs w:val="28"/>
        </w:rPr>
        <w:t>年內</w:t>
      </w:r>
      <w:r w:rsidR="00462EEC" w:rsidRPr="00AB1E10">
        <w:rPr>
          <w:rFonts w:ascii="Times New Roman" w:eastAsia="標楷體" w:hAnsi="Times New Roman" w:cs="Times New Roman"/>
          <w:sz w:val="28"/>
          <w:szCs w:val="28"/>
        </w:rPr>
        <w:t>排氣檢測結果</w:t>
      </w:r>
      <w:r w:rsidR="004A5560" w:rsidRPr="00AB1E10">
        <w:rPr>
          <w:rFonts w:ascii="Times New Roman" w:eastAsia="標楷體" w:hAnsi="Times New Roman" w:cs="Times New Roman" w:hint="eastAsia"/>
          <w:sz w:val="28"/>
          <w:szCs w:val="28"/>
        </w:rPr>
        <w:t>符合</w:t>
      </w:r>
      <w:r w:rsidR="00D0707F" w:rsidRPr="00AB1E10">
        <w:rPr>
          <w:rFonts w:ascii="Times New Roman" w:eastAsia="標楷體" w:hAnsi="Times New Roman" w:cs="Times New Roman" w:hint="eastAsia"/>
          <w:sz w:val="28"/>
          <w:szCs w:val="28"/>
        </w:rPr>
        <w:t>環境部公告之最新二期</w:t>
      </w:r>
      <w:r w:rsidR="00462EEC" w:rsidRPr="00AB1E10">
        <w:rPr>
          <w:rFonts w:ascii="Times New Roman" w:eastAsia="標楷體" w:hAnsi="Times New Roman" w:cs="Times New Roman"/>
          <w:sz w:val="28"/>
          <w:szCs w:val="28"/>
        </w:rPr>
        <w:t>車輛排氣標準證明。</w:t>
      </w:r>
    </w:p>
    <w:p w14:paraId="78B97994" w14:textId="52513F80" w:rsidR="00547F50" w:rsidRPr="00AB1E10" w:rsidRDefault="00547F50" w:rsidP="009416A7">
      <w:pPr>
        <w:pStyle w:val="a3"/>
        <w:numPr>
          <w:ilvl w:val="0"/>
          <w:numId w:val="1"/>
        </w:numPr>
        <w:autoSpaceDE w:val="0"/>
        <w:autoSpaceDN w:val="0"/>
        <w:adjustRightInd w:val="0"/>
        <w:spacing w:line="480" w:lineRule="exact"/>
        <w:ind w:leftChars="0" w:left="567" w:hanging="567"/>
        <w:jc w:val="both"/>
        <w:rPr>
          <w:rFonts w:ascii="Times New Roman" w:eastAsia="標楷體" w:hAnsi="Times New Roman" w:cs="Times New Roman"/>
          <w:kern w:val="0"/>
          <w:sz w:val="28"/>
          <w:szCs w:val="28"/>
        </w:rPr>
      </w:pPr>
      <w:r w:rsidRPr="00AB1E10">
        <w:rPr>
          <w:rFonts w:ascii="Times New Roman" w:eastAsia="標楷體" w:hAnsi="Times New Roman" w:cs="Times New Roman"/>
          <w:kern w:val="0"/>
          <w:sz w:val="28"/>
          <w:szCs w:val="28"/>
        </w:rPr>
        <w:t>施工期間開發單位應於工地出入口、設置空氣污染物即時連續監測設施及顯示看板，並將數據上傳指定平台，監測期間應建立空氣品質超標預警及因應機制。</w:t>
      </w:r>
    </w:p>
    <w:p w14:paraId="71928143" w14:textId="6AA8171D" w:rsidR="00F13022" w:rsidRPr="00AB1E10" w:rsidRDefault="00462EEC" w:rsidP="009416A7">
      <w:pPr>
        <w:pStyle w:val="a3"/>
        <w:numPr>
          <w:ilvl w:val="0"/>
          <w:numId w:val="1"/>
        </w:numPr>
        <w:autoSpaceDE w:val="0"/>
        <w:autoSpaceDN w:val="0"/>
        <w:adjustRightInd w:val="0"/>
        <w:spacing w:line="480" w:lineRule="exact"/>
        <w:ind w:leftChars="0" w:left="567" w:hanging="567"/>
        <w:jc w:val="both"/>
        <w:rPr>
          <w:rFonts w:ascii="Times New Roman" w:eastAsia="標楷體" w:hAnsi="Times New Roman" w:cs="Times New Roman"/>
          <w:kern w:val="0"/>
          <w:sz w:val="28"/>
          <w:szCs w:val="28"/>
        </w:rPr>
      </w:pPr>
      <w:r w:rsidRPr="00AB1E10">
        <w:rPr>
          <w:rFonts w:ascii="Times New Roman" w:eastAsia="標楷體" w:hAnsi="Times New Roman" w:cs="Times New Roman"/>
          <w:sz w:val="28"/>
          <w:szCs w:val="28"/>
        </w:rPr>
        <w:t>施工</w:t>
      </w:r>
      <w:r w:rsidRPr="00AB1E10">
        <w:rPr>
          <w:rFonts w:ascii="Times New Roman" w:eastAsia="標楷體" w:hAnsi="Times New Roman" w:cs="Times New Roman"/>
          <w:kern w:val="0"/>
          <w:sz w:val="28"/>
          <w:szCs w:val="28"/>
        </w:rPr>
        <w:t>期間</w:t>
      </w:r>
      <w:r w:rsidRPr="00AB1E10">
        <w:rPr>
          <w:rFonts w:ascii="Times New Roman" w:eastAsia="標楷體" w:hAnsi="Times New Roman" w:cs="Times New Roman"/>
          <w:sz w:val="28"/>
          <w:szCs w:val="28"/>
        </w:rPr>
        <w:t>開發單位應</w:t>
      </w:r>
      <w:r w:rsidR="00812BC0" w:rsidRPr="00AB1E10">
        <w:rPr>
          <w:rFonts w:ascii="Times New Roman" w:eastAsia="標楷體" w:hAnsi="Times New Roman" w:cs="Times New Roman"/>
          <w:sz w:val="28"/>
          <w:szCs w:val="28"/>
        </w:rPr>
        <w:t>依基地面積、出入口數量及臨近道路車流量等，評估</w:t>
      </w:r>
      <w:r w:rsidRPr="00AB1E10">
        <w:rPr>
          <w:rFonts w:ascii="Times New Roman" w:eastAsia="標楷體" w:hAnsi="Times New Roman" w:cs="Times New Roman"/>
          <w:sz w:val="28"/>
          <w:szCs w:val="28"/>
        </w:rPr>
        <w:t>認</w:t>
      </w:r>
      <w:r w:rsidRPr="00AB1E10">
        <w:rPr>
          <w:rFonts w:ascii="Times New Roman" w:eastAsia="標楷體" w:hAnsi="Times New Roman" w:cs="Times New Roman"/>
          <w:sz w:val="28"/>
          <w:szCs w:val="28"/>
        </w:rPr>
        <w:lastRenderedPageBreak/>
        <w:t>養基地周邊道路</w:t>
      </w:r>
      <w:r w:rsidR="000F2FE6" w:rsidRPr="00AB1E10">
        <w:rPr>
          <w:rFonts w:ascii="Times New Roman" w:eastAsia="標楷體" w:hAnsi="Times New Roman" w:cs="Times New Roman"/>
          <w:sz w:val="28"/>
          <w:szCs w:val="28"/>
        </w:rPr>
        <w:t>一定長度</w:t>
      </w:r>
      <w:r w:rsidR="0007602B" w:rsidRPr="00AB1E10">
        <w:rPr>
          <w:rFonts w:ascii="Times New Roman" w:eastAsia="標楷體" w:hAnsi="Times New Roman" w:cs="Times New Roman"/>
          <w:sz w:val="28"/>
          <w:szCs w:val="28"/>
        </w:rPr>
        <w:t>以上</w:t>
      </w:r>
      <w:r w:rsidRPr="00AB1E10">
        <w:rPr>
          <w:rFonts w:ascii="Times New Roman" w:eastAsia="標楷體" w:hAnsi="Times New Roman" w:cs="Times New Roman"/>
          <w:sz w:val="28"/>
          <w:szCs w:val="28"/>
        </w:rPr>
        <w:t>，並</w:t>
      </w:r>
      <w:r w:rsidR="000B6E46" w:rsidRPr="00AB1E10">
        <w:rPr>
          <w:rFonts w:ascii="Times New Roman" w:eastAsia="標楷體" w:hAnsi="Times New Roman" w:cs="Times New Roman"/>
          <w:sz w:val="28"/>
          <w:szCs w:val="28"/>
        </w:rPr>
        <w:t>以回收水</w:t>
      </w:r>
      <w:r w:rsidRPr="00AB1E10">
        <w:rPr>
          <w:rFonts w:ascii="Times New Roman" w:eastAsia="標楷體" w:hAnsi="Times New Roman" w:cs="Times New Roman"/>
          <w:sz w:val="28"/>
          <w:szCs w:val="28"/>
        </w:rPr>
        <w:t>進行</w:t>
      </w:r>
      <w:r w:rsidR="0007602B" w:rsidRPr="00AB1E10">
        <w:rPr>
          <w:rFonts w:ascii="Times New Roman" w:eastAsia="標楷體" w:hAnsi="Times New Roman" w:cs="Times New Roman"/>
          <w:sz w:val="28"/>
          <w:szCs w:val="28"/>
        </w:rPr>
        <w:t>每日</w:t>
      </w:r>
      <w:r w:rsidR="000F2FE6" w:rsidRPr="00AB1E10">
        <w:rPr>
          <w:rFonts w:ascii="Times New Roman" w:eastAsia="標楷體" w:hAnsi="Times New Roman" w:cs="Times New Roman"/>
          <w:sz w:val="28"/>
          <w:szCs w:val="28"/>
        </w:rPr>
        <w:t>至少</w:t>
      </w:r>
      <w:r w:rsidRPr="00AB1E10">
        <w:rPr>
          <w:rFonts w:ascii="Times New Roman" w:eastAsia="標楷體" w:hAnsi="Times New Roman" w:cs="Times New Roman"/>
          <w:sz w:val="28"/>
          <w:szCs w:val="28"/>
        </w:rPr>
        <w:t>清潔維護</w:t>
      </w:r>
      <w:r w:rsidR="0007602B" w:rsidRPr="00AB1E10">
        <w:rPr>
          <w:rFonts w:ascii="Times New Roman" w:eastAsia="標楷體" w:hAnsi="Times New Roman" w:cs="Times New Roman"/>
          <w:sz w:val="28"/>
          <w:szCs w:val="28"/>
        </w:rPr>
        <w:t>2</w:t>
      </w:r>
      <w:r w:rsidR="0007602B" w:rsidRPr="00AB1E10">
        <w:rPr>
          <w:rFonts w:ascii="Times New Roman" w:eastAsia="標楷體" w:hAnsi="Times New Roman" w:cs="Times New Roman"/>
          <w:sz w:val="28"/>
          <w:szCs w:val="28"/>
        </w:rPr>
        <w:t>次</w:t>
      </w:r>
      <w:r w:rsidRPr="00AB1E10">
        <w:rPr>
          <w:rFonts w:ascii="Times New Roman" w:eastAsia="標楷體" w:hAnsi="Times New Roman" w:cs="Times New Roman"/>
          <w:sz w:val="28"/>
          <w:szCs w:val="28"/>
        </w:rPr>
        <w:t>。</w:t>
      </w:r>
    </w:p>
    <w:p w14:paraId="7387A2EF" w14:textId="19C14618" w:rsidR="00663970" w:rsidRPr="00AB1E10" w:rsidRDefault="00F13022" w:rsidP="00F13022">
      <w:pPr>
        <w:pStyle w:val="a3"/>
        <w:autoSpaceDE w:val="0"/>
        <w:autoSpaceDN w:val="0"/>
        <w:adjustRightInd w:val="0"/>
        <w:spacing w:line="480" w:lineRule="exact"/>
        <w:ind w:leftChars="236" w:left="992" w:hangingChars="152" w:hanging="426"/>
        <w:jc w:val="both"/>
        <w:rPr>
          <w:rFonts w:ascii="Times New Roman" w:eastAsia="標楷體" w:hAnsi="Times New Roman" w:cs="Times New Roman"/>
          <w:sz w:val="28"/>
          <w:szCs w:val="28"/>
        </w:rPr>
      </w:pPr>
      <w:r w:rsidRPr="00AB1E10">
        <w:rPr>
          <w:rFonts w:ascii="Times New Roman" w:eastAsia="標楷體" w:hAnsi="Times New Roman" w:cs="Times New Roman"/>
          <w:sz w:val="28"/>
          <w:szCs w:val="28"/>
        </w:rPr>
        <w:t>(</w:t>
      </w:r>
      <w:proofErr w:type="gramStart"/>
      <w:r w:rsidRPr="00AB1E10">
        <w:rPr>
          <w:rFonts w:ascii="Times New Roman" w:eastAsia="標楷體" w:hAnsi="Times New Roman" w:cs="Times New Roman"/>
          <w:sz w:val="28"/>
          <w:szCs w:val="28"/>
        </w:rPr>
        <w:t>一</w:t>
      </w:r>
      <w:proofErr w:type="gramEnd"/>
      <w:r w:rsidRPr="00AB1E10">
        <w:rPr>
          <w:rFonts w:ascii="Times New Roman" w:eastAsia="標楷體" w:hAnsi="Times New Roman" w:cs="Times New Roman"/>
          <w:sz w:val="28"/>
          <w:szCs w:val="28"/>
        </w:rPr>
        <w:t>)</w:t>
      </w:r>
      <w:r w:rsidR="00030DD7" w:rsidRPr="00AB1E10">
        <w:rPr>
          <w:rFonts w:ascii="Times New Roman" w:eastAsia="標楷體" w:hAnsi="Times New Roman" w:cs="Times New Roman"/>
          <w:sz w:val="28"/>
          <w:szCs w:val="28"/>
        </w:rPr>
        <w:t>基地面積對應認養基地周邊道路長度如下：</w:t>
      </w:r>
    </w:p>
    <w:p w14:paraId="753CFCA6" w14:textId="3CD9F092" w:rsidR="00030DD7" w:rsidRPr="00AB1E10" w:rsidRDefault="00F13022" w:rsidP="00F13022">
      <w:pPr>
        <w:pStyle w:val="a3"/>
        <w:autoSpaceDE w:val="0"/>
        <w:autoSpaceDN w:val="0"/>
        <w:adjustRightInd w:val="0"/>
        <w:spacing w:line="480" w:lineRule="exact"/>
        <w:ind w:leftChars="336" w:left="1232" w:hangingChars="152" w:hanging="426"/>
        <w:jc w:val="both"/>
        <w:rPr>
          <w:rFonts w:ascii="Times New Roman" w:eastAsia="標楷體" w:hAnsi="Times New Roman" w:cs="Times New Roman"/>
          <w:kern w:val="0"/>
          <w:sz w:val="28"/>
          <w:szCs w:val="28"/>
        </w:rPr>
      </w:pPr>
      <w:r w:rsidRPr="00AB1E10">
        <w:rPr>
          <w:rFonts w:ascii="Times New Roman" w:eastAsia="標楷體" w:hAnsi="Times New Roman" w:cs="Times New Roman"/>
          <w:sz w:val="28"/>
          <w:szCs w:val="28"/>
        </w:rPr>
        <w:t>1.</w:t>
      </w:r>
      <w:r w:rsidR="00030DD7" w:rsidRPr="00AB1E10">
        <w:rPr>
          <w:rFonts w:ascii="Times New Roman" w:eastAsia="標楷體" w:hAnsi="Times New Roman" w:cs="Times New Roman"/>
          <w:sz w:val="28"/>
          <w:szCs w:val="28"/>
        </w:rPr>
        <w:t>開發基地面積達</w:t>
      </w:r>
      <w:r w:rsidR="00030DD7" w:rsidRPr="00AB1E10">
        <w:rPr>
          <w:rFonts w:ascii="Times New Roman" w:eastAsia="標楷體" w:hAnsi="Times New Roman" w:cs="Times New Roman"/>
          <w:sz w:val="28"/>
          <w:szCs w:val="28"/>
        </w:rPr>
        <w:t>10</w:t>
      </w:r>
      <w:r w:rsidR="00030DD7" w:rsidRPr="00AB1E10">
        <w:rPr>
          <w:rFonts w:ascii="Times New Roman" w:eastAsia="標楷體" w:hAnsi="Times New Roman" w:cs="Times New Roman"/>
          <w:sz w:val="28"/>
          <w:szCs w:val="28"/>
        </w:rPr>
        <w:t>公頃以上，認養道路長度</w:t>
      </w:r>
      <w:r w:rsidR="003A503C" w:rsidRPr="00AB1E10">
        <w:rPr>
          <w:rFonts w:ascii="Times New Roman" w:eastAsia="標楷體" w:hAnsi="Times New Roman" w:cs="Times New Roman"/>
          <w:sz w:val="28"/>
          <w:szCs w:val="28"/>
        </w:rPr>
        <w:t>至少</w:t>
      </w:r>
      <w:r w:rsidR="00161D51">
        <w:rPr>
          <w:rFonts w:ascii="Times New Roman" w:eastAsia="標楷體" w:hAnsi="Times New Roman" w:cs="Times New Roman" w:hint="eastAsia"/>
          <w:sz w:val="28"/>
          <w:szCs w:val="28"/>
        </w:rPr>
        <w:t>1</w:t>
      </w:r>
      <w:r w:rsidR="00030DD7" w:rsidRPr="00AB1E10">
        <w:rPr>
          <w:rFonts w:ascii="Times New Roman" w:eastAsia="標楷體" w:hAnsi="Times New Roman" w:cs="Times New Roman"/>
          <w:sz w:val="28"/>
          <w:szCs w:val="28"/>
        </w:rPr>
        <w:t>,</w:t>
      </w:r>
      <w:r w:rsidR="00161D51">
        <w:rPr>
          <w:rFonts w:ascii="Times New Roman" w:eastAsia="標楷體" w:hAnsi="Times New Roman" w:cs="Times New Roman" w:hint="eastAsia"/>
          <w:sz w:val="28"/>
          <w:szCs w:val="28"/>
        </w:rPr>
        <w:t>5</w:t>
      </w:r>
      <w:r w:rsidR="00030DD7" w:rsidRPr="00AB1E10">
        <w:rPr>
          <w:rFonts w:ascii="Times New Roman" w:eastAsia="標楷體" w:hAnsi="Times New Roman" w:cs="Times New Roman"/>
          <w:sz w:val="28"/>
          <w:szCs w:val="28"/>
        </w:rPr>
        <w:t>00</w:t>
      </w:r>
      <w:r w:rsidR="00030DD7" w:rsidRPr="00AB1E10">
        <w:rPr>
          <w:rFonts w:ascii="Times New Roman" w:eastAsia="標楷體" w:hAnsi="Times New Roman" w:cs="Times New Roman"/>
          <w:sz w:val="28"/>
          <w:szCs w:val="28"/>
        </w:rPr>
        <w:t>公尺以上。</w:t>
      </w:r>
    </w:p>
    <w:p w14:paraId="2C9BCA56" w14:textId="786964B9" w:rsidR="00030DD7" w:rsidRPr="00AB1E10" w:rsidRDefault="00F13022" w:rsidP="00F13022">
      <w:pPr>
        <w:pStyle w:val="a3"/>
        <w:autoSpaceDE w:val="0"/>
        <w:autoSpaceDN w:val="0"/>
        <w:adjustRightInd w:val="0"/>
        <w:spacing w:line="480" w:lineRule="exact"/>
        <w:ind w:leftChars="336" w:left="1232" w:hangingChars="152" w:hanging="426"/>
        <w:jc w:val="both"/>
        <w:rPr>
          <w:rFonts w:ascii="Times New Roman" w:eastAsia="標楷體" w:hAnsi="Times New Roman" w:cs="Times New Roman"/>
          <w:sz w:val="28"/>
          <w:szCs w:val="28"/>
        </w:rPr>
      </w:pPr>
      <w:r w:rsidRPr="00AB1E10">
        <w:rPr>
          <w:rFonts w:ascii="Times New Roman" w:eastAsia="標楷體" w:hAnsi="Times New Roman" w:cs="Times New Roman"/>
          <w:sz w:val="28"/>
          <w:szCs w:val="28"/>
        </w:rPr>
        <w:t>2.</w:t>
      </w:r>
      <w:r w:rsidR="00030DD7" w:rsidRPr="00AB1E10">
        <w:rPr>
          <w:rFonts w:ascii="Times New Roman" w:eastAsia="標楷體" w:hAnsi="Times New Roman" w:cs="Times New Roman"/>
          <w:sz w:val="28"/>
          <w:szCs w:val="28"/>
        </w:rPr>
        <w:t>開發基地面積達</w:t>
      </w:r>
      <w:r w:rsidR="00030DD7" w:rsidRPr="00AB1E10">
        <w:rPr>
          <w:rFonts w:ascii="Times New Roman" w:eastAsia="標楷體" w:hAnsi="Times New Roman" w:cs="Times New Roman"/>
          <w:sz w:val="28"/>
          <w:szCs w:val="28"/>
        </w:rPr>
        <w:t>5</w:t>
      </w:r>
      <w:r w:rsidR="00030DD7" w:rsidRPr="00AB1E10">
        <w:rPr>
          <w:rFonts w:ascii="Times New Roman" w:eastAsia="標楷體" w:hAnsi="Times New Roman" w:cs="Times New Roman"/>
          <w:sz w:val="28"/>
          <w:szCs w:val="28"/>
        </w:rPr>
        <w:t>公頃以上，認養道路長度</w:t>
      </w:r>
      <w:r w:rsidR="003A503C" w:rsidRPr="00AB1E10">
        <w:rPr>
          <w:rFonts w:ascii="Times New Roman" w:eastAsia="標楷體" w:hAnsi="Times New Roman" w:cs="Times New Roman"/>
          <w:sz w:val="28"/>
          <w:szCs w:val="28"/>
        </w:rPr>
        <w:t>至少</w:t>
      </w:r>
      <w:r w:rsidR="00030DD7" w:rsidRPr="00AB1E10">
        <w:rPr>
          <w:rFonts w:ascii="Times New Roman" w:eastAsia="標楷體" w:hAnsi="Times New Roman" w:cs="Times New Roman"/>
          <w:sz w:val="28"/>
          <w:szCs w:val="28"/>
        </w:rPr>
        <w:t>1,000</w:t>
      </w:r>
      <w:r w:rsidR="00030DD7" w:rsidRPr="00AB1E10">
        <w:rPr>
          <w:rFonts w:ascii="Times New Roman" w:eastAsia="標楷體" w:hAnsi="Times New Roman" w:cs="Times New Roman"/>
          <w:sz w:val="28"/>
          <w:szCs w:val="28"/>
        </w:rPr>
        <w:t>公尺以上。</w:t>
      </w:r>
    </w:p>
    <w:p w14:paraId="7BC26417" w14:textId="0D2ABCCA" w:rsidR="00030DD7" w:rsidRPr="00AB1E10" w:rsidRDefault="00F13022" w:rsidP="00F13022">
      <w:pPr>
        <w:pStyle w:val="a3"/>
        <w:autoSpaceDE w:val="0"/>
        <w:autoSpaceDN w:val="0"/>
        <w:adjustRightInd w:val="0"/>
        <w:spacing w:line="480" w:lineRule="exact"/>
        <w:ind w:leftChars="336" w:left="1232" w:hangingChars="152" w:hanging="426"/>
        <w:jc w:val="both"/>
        <w:rPr>
          <w:rFonts w:ascii="Times New Roman" w:eastAsia="標楷體" w:hAnsi="Times New Roman" w:cs="Times New Roman"/>
          <w:sz w:val="28"/>
          <w:szCs w:val="28"/>
        </w:rPr>
      </w:pPr>
      <w:r w:rsidRPr="00AB1E10">
        <w:rPr>
          <w:rFonts w:ascii="Times New Roman" w:eastAsia="標楷體" w:hAnsi="Times New Roman" w:cs="Times New Roman"/>
          <w:sz w:val="28"/>
          <w:szCs w:val="28"/>
        </w:rPr>
        <w:t>3.</w:t>
      </w:r>
      <w:r w:rsidR="00030DD7" w:rsidRPr="00AB1E10">
        <w:rPr>
          <w:rFonts w:ascii="Times New Roman" w:eastAsia="標楷體" w:hAnsi="Times New Roman" w:cs="Times New Roman"/>
          <w:sz w:val="28"/>
          <w:szCs w:val="28"/>
        </w:rPr>
        <w:t>開發基地面積達</w:t>
      </w:r>
      <w:r w:rsidR="00030DD7" w:rsidRPr="00AB1E10">
        <w:rPr>
          <w:rFonts w:ascii="Times New Roman" w:eastAsia="標楷體" w:hAnsi="Times New Roman" w:cs="Times New Roman"/>
          <w:sz w:val="28"/>
          <w:szCs w:val="28"/>
        </w:rPr>
        <w:t>1</w:t>
      </w:r>
      <w:r w:rsidR="00030DD7" w:rsidRPr="00AB1E10">
        <w:rPr>
          <w:rFonts w:ascii="Times New Roman" w:eastAsia="標楷體" w:hAnsi="Times New Roman" w:cs="Times New Roman"/>
          <w:sz w:val="28"/>
          <w:szCs w:val="28"/>
        </w:rPr>
        <w:t>公頃以上，認養道路長度</w:t>
      </w:r>
      <w:r w:rsidR="003A503C" w:rsidRPr="00AB1E10">
        <w:rPr>
          <w:rFonts w:ascii="Times New Roman" w:eastAsia="標楷體" w:hAnsi="Times New Roman" w:cs="Times New Roman"/>
          <w:sz w:val="28"/>
          <w:szCs w:val="28"/>
        </w:rPr>
        <w:t>至少</w:t>
      </w:r>
      <w:r w:rsidR="00030DD7" w:rsidRPr="00AB1E10">
        <w:rPr>
          <w:rFonts w:ascii="Times New Roman" w:eastAsia="標楷體" w:hAnsi="Times New Roman" w:cs="Times New Roman"/>
          <w:sz w:val="28"/>
          <w:szCs w:val="28"/>
        </w:rPr>
        <w:t>500</w:t>
      </w:r>
      <w:r w:rsidR="00030DD7" w:rsidRPr="00AB1E10">
        <w:rPr>
          <w:rFonts w:ascii="Times New Roman" w:eastAsia="標楷體" w:hAnsi="Times New Roman" w:cs="Times New Roman"/>
          <w:sz w:val="28"/>
          <w:szCs w:val="28"/>
        </w:rPr>
        <w:t>公尺以上。</w:t>
      </w:r>
    </w:p>
    <w:p w14:paraId="40ECD671" w14:textId="3D109D5E" w:rsidR="00030DD7" w:rsidRPr="00AB1E10" w:rsidRDefault="00F13022" w:rsidP="00F13022">
      <w:pPr>
        <w:pStyle w:val="a3"/>
        <w:autoSpaceDE w:val="0"/>
        <w:autoSpaceDN w:val="0"/>
        <w:adjustRightInd w:val="0"/>
        <w:spacing w:line="480" w:lineRule="exact"/>
        <w:ind w:leftChars="336" w:left="1232" w:hangingChars="152" w:hanging="426"/>
        <w:jc w:val="both"/>
        <w:rPr>
          <w:rFonts w:ascii="Times New Roman" w:eastAsia="標楷體" w:hAnsi="Times New Roman" w:cs="Times New Roman"/>
          <w:sz w:val="28"/>
          <w:szCs w:val="28"/>
        </w:rPr>
      </w:pPr>
      <w:r w:rsidRPr="00AB1E10">
        <w:rPr>
          <w:rFonts w:ascii="Times New Roman" w:eastAsia="標楷體" w:hAnsi="Times New Roman" w:cs="Times New Roman"/>
          <w:sz w:val="28"/>
          <w:szCs w:val="28"/>
        </w:rPr>
        <w:t>4.</w:t>
      </w:r>
      <w:r w:rsidR="00030DD7" w:rsidRPr="00AB1E10">
        <w:rPr>
          <w:rFonts w:ascii="Times New Roman" w:eastAsia="標楷體" w:hAnsi="Times New Roman" w:cs="Times New Roman"/>
          <w:sz w:val="28"/>
          <w:szCs w:val="28"/>
        </w:rPr>
        <w:t>開發基地面積未達</w:t>
      </w:r>
      <w:r w:rsidR="00030DD7" w:rsidRPr="00AB1E10">
        <w:rPr>
          <w:rFonts w:ascii="Times New Roman" w:eastAsia="標楷體" w:hAnsi="Times New Roman" w:cs="Times New Roman"/>
          <w:sz w:val="28"/>
          <w:szCs w:val="28"/>
        </w:rPr>
        <w:t>1</w:t>
      </w:r>
      <w:r w:rsidR="00030DD7" w:rsidRPr="00AB1E10">
        <w:rPr>
          <w:rFonts w:ascii="Times New Roman" w:eastAsia="標楷體" w:hAnsi="Times New Roman" w:cs="Times New Roman"/>
          <w:sz w:val="28"/>
          <w:szCs w:val="28"/>
        </w:rPr>
        <w:t>公頃，認養道路長度</w:t>
      </w:r>
      <w:r w:rsidR="003A503C" w:rsidRPr="00AB1E10">
        <w:rPr>
          <w:rFonts w:ascii="Times New Roman" w:eastAsia="標楷體" w:hAnsi="Times New Roman" w:cs="Times New Roman"/>
          <w:sz w:val="28"/>
          <w:szCs w:val="28"/>
        </w:rPr>
        <w:t>至少</w:t>
      </w:r>
      <w:r w:rsidR="00030DD7" w:rsidRPr="00AB1E10">
        <w:rPr>
          <w:rFonts w:ascii="Times New Roman" w:eastAsia="標楷體" w:hAnsi="Times New Roman" w:cs="Times New Roman"/>
          <w:sz w:val="28"/>
          <w:szCs w:val="28"/>
        </w:rPr>
        <w:t>200</w:t>
      </w:r>
      <w:r w:rsidR="00030DD7" w:rsidRPr="00AB1E10">
        <w:rPr>
          <w:rFonts w:ascii="Times New Roman" w:eastAsia="標楷體" w:hAnsi="Times New Roman" w:cs="Times New Roman"/>
          <w:sz w:val="28"/>
          <w:szCs w:val="28"/>
        </w:rPr>
        <w:t>公尺以上。</w:t>
      </w:r>
    </w:p>
    <w:p w14:paraId="307C2016" w14:textId="3DC29574" w:rsidR="00C2074A" w:rsidRPr="00AB1E10" w:rsidRDefault="00F13022" w:rsidP="00F13022">
      <w:pPr>
        <w:pStyle w:val="a3"/>
        <w:autoSpaceDE w:val="0"/>
        <w:autoSpaceDN w:val="0"/>
        <w:adjustRightInd w:val="0"/>
        <w:spacing w:line="480" w:lineRule="exact"/>
        <w:ind w:leftChars="236" w:left="992" w:hangingChars="152" w:hanging="426"/>
        <w:jc w:val="both"/>
        <w:rPr>
          <w:rFonts w:ascii="Times New Roman" w:eastAsia="標楷體" w:hAnsi="Times New Roman" w:cs="Times New Roman"/>
          <w:sz w:val="28"/>
          <w:szCs w:val="28"/>
        </w:rPr>
      </w:pPr>
      <w:r w:rsidRPr="00AB1E10">
        <w:rPr>
          <w:rFonts w:ascii="Times New Roman" w:eastAsia="標楷體" w:hAnsi="Times New Roman" w:cs="Times New Roman"/>
          <w:sz w:val="28"/>
          <w:szCs w:val="28"/>
        </w:rPr>
        <w:t>(</w:t>
      </w:r>
      <w:r w:rsidRPr="00AB1E10">
        <w:rPr>
          <w:rFonts w:ascii="Times New Roman" w:eastAsia="標楷體" w:hAnsi="Times New Roman" w:cs="Times New Roman"/>
          <w:sz w:val="28"/>
          <w:szCs w:val="28"/>
        </w:rPr>
        <w:t>二</w:t>
      </w:r>
      <w:r w:rsidRPr="00AB1E10">
        <w:rPr>
          <w:rFonts w:ascii="Times New Roman" w:eastAsia="標楷體" w:hAnsi="Times New Roman" w:cs="Times New Roman"/>
          <w:sz w:val="28"/>
          <w:szCs w:val="28"/>
        </w:rPr>
        <w:t>)</w:t>
      </w:r>
      <w:r w:rsidR="00C2074A" w:rsidRPr="00AB1E10">
        <w:rPr>
          <w:rFonts w:ascii="Times New Roman" w:eastAsia="標楷體" w:hAnsi="Times New Roman" w:cs="Times New Roman"/>
          <w:sz w:val="28"/>
          <w:szCs w:val="28"/>
        </w:rPr>
        <w:t>開發單位應</w:t>
      </w:r>
      <w:proofErr w:type="gramStart"/>
      <w:r w:rsidR="00C2074A" w:rsidRPr="00AB1E10">
        <w:rPr>
          <w:rFonts w:ascii="Times New Roman" w:eastAsia="標楷體" w:hAnsi="Times New Roman" w:cs="Times New Roman"/>
          <w:sz w:val="28"/>
          <w:szCs w:val="28"/>
        </w:rPr>
        <w:t>於洗掃</w:t>
      </w:r>
      <w:proofErr w:type="gramEnd"/>
      <w:r w:rsidR="00C2074A" w:rsidRPr="00AB1E10">
        <w:rPr>
          <w:rFonts w:ascii="Times New Roman" w:eastAsia="標楷體" w:hAnsi="Times New Roman" w:cs="Times New Roman"/>
          <w:sz w:val="28"/>
          <w:szCs w:val="28"/>
        </w:rPr>
        <w:t>街車輛加裝</w:t>
      </w:r>
      <w:r w:rsidR="00C2074A" w:rsidRPr="00AB1E10">
        <w:rPr>
          <w:rFonts w:ascii="Times New Roman" w:eastAsia="標楷體" w:hAnsi="Times New Roman" w:cs="Times New Roman"/>
          <w:sz w:val="28"/>
          <w:szCs w:val="28"/>
        </w:rPr>
        <w:t>GPS</w:t>
      </w:r>
      <w:r w:rsidR="00C2074A" w:rsidRPr="00AB1E10">
        <w:rPr>
          <w:rFonts w:ascii="Times New Roman" w:eastAsia="標楷體" w:hAnsi="Times New Roman" w:cs="Times New Roman"/>
          <w:sz w:val="28"/>
          <w:szCs w:val="28"/>
        </w:rPr>
        <w:t>追蹤系統及前後行車紀錄器，並將前述</w:t>
      </w:r>
      <w:r w:rsidR="00C2074A" w:rsidRPr="00AB1E10">
        <w:rPr>
          <w:rFonts w:ascii="Times New Roman" w:eastAsia="標楷體" w:hAnsi="Times New Roman" w:cs="Times New Roman"/>
          <w:sz w:val="28"/>
          <w:szCs w:val="28"/>
        </w:rPr>
        <w:t>GPS</w:t>
      </w:r>
      <w:r w:rsidR="00C2074A" w:rsidRPr="00AB1E10">
        <w:rPr>
          <w:rFonts w:ascii="Times New Roman" w:eastAsia="標楷體" w:hAnsi="Times New Roman" w:cs="Times New Roman"/>
          <w:sz w:val="28"/>
          <w:szCs w:val="28"/>
        </w:rPr>
        <w:t>定位及前後行車紀錄影像相關紀錄檔案保存</w:t>
      </w:r>
      <w:r w:rsidR="00C2074A" w:rsidRPr="00AB1E10">
        <w:rPr>
          <w:rFonts w:ascii="Times New Roman" w:eastAsia="標楷體" w:hAnsi="Times New Roman" w:cs="Times New Roman"/>
          <w:sz w:val="28"/>
          <w:szCs w:val="28"/>
        </w:rPr>
        <w:t>90</w:t>
      </w:r>
      <w:r w:rsidR="00C2074A" w:rsidRPr="00AB1E10">
        <w:rPr>
          <w:rFonts w:ascii="Times New Roman" w:eastAsia="標楷體" w:hAnsi="Times New Roman" w:cs="Times New Roman"/>
          <w:sz w:val="28"/>
          <w:szCs w:val="28"/>
        </w:rPr>
        <w:t>日以上，作為監督查核之佐證依據。</w:t>
      </w:r>
    </w:p>
    <w:p w14:paraId="4FA9F063" w14:textId="4E3D2FF4" w:rsidR="00462EEC" w:rsidRPr="00AB1E10" w:rsidRDefault="00462EEC" w:rsidP="009416A7">
      <w:pPr>
        <w:pStyle w:val="a3"/>
        <w:numPr>
          <w:ilvl w:val="0"/>
          <w:numId w:val="1"/>
        </w:numPr>
        <w:autoSpaceDE w:val="0"/>
        <w:autoSpaceDN w:val="0"/>
        <w:adjustRightInd w:val="0"/>
        <w:spacing w:line="480" w:lineRule="exact"/>
        <w:ind w:leftChars="0" w:left="567" w:hanging="567"/>
        <w:jc w:val="both"/>
        <w:rPr>
          <w:rFonts w:ascii="Times New Roman" w:eastAsia="標楷體" w:hAnsi="Times New Roman" w:cs="Times New Roman"/>
          <w:kern w:val="0"/>
          <w:sz w:val="28"/>
          <w:szCs w:val="28"/>
        </w:rPr>
      </w:pPr>
      <w:r w:rsidRPr="00AB1E10">
        <w:rPr>
          <w:rFonts w:ascii="Times New Roman" w:eastAsia="標楷體" w:hAnsi="Times New Roman" w:cs="Times New Roman"/>
          <w:sz w:val="28"/>
          <w:szCs w:val="28"/>
        </w:rPr>
        <w:t>新建</w:t>
      </w:r>
      <w:r w:rsidRPr="00AB1E10">
        <w:rPr>
          <w:rFonts w:ascii="Times New Roman" w:eastAsia="標楷體" w:hAnsi="Times New Roman" w:cs="Times New Roman"/>
          <w:kern w:val="0"/>
          <w:sz w:val="28"/>
          <w:szCs w:val="28"/>
        </w:rPr>
        <w:t>建築物</w:t>
      </w:r>
      <w:r w:rsidRPr="00AB1E10">
        <w:rPr>
          <w:rFonts w:ascii="Times New Roman" w:eastAsia="標楷體" w:hAnsi="Times New Roman" w:cs="Times New Roman"/>
          <w:sz w:val="28"/>
          <w:szCs w:val="28"/>
        </w:rPr>
        <w:t>應規劃取得綠建築標章，並將規劃申請之綠建築指標項目及</w:t>
      </w:r>
      <w:proofErr w:type="gramStart"/>
      <w:r w:rsidRPr="00AB1E10">
        <w:rPr>
          <w:rFonts w:ascii="Times New Roman" w:eastAsia="標楷體" w:hAnsi="Times New Roman" w:cs="Times New Roman"/>
          <w:sz w:val="28"/>
          <w:szCs w:val="28"/>
        </w:rPr>
        <w:t>採</w:t>
      </w:r>
      <w:proofErr w:type="gramEnd"/>
      <w:r w:rsidRPr="00AB1E10">
        <w:rPr>
          <w:rFonts w:ascii="Times New Roman" w:eastAsia="標楷體" w:hAnsi="Times New Roman" w:cs="Times New Roman"/>
          <w:sz w:val="28"/>
          <w:szCs w:val="28"/>
        </w:rPr>
        <w:t>行措施納入環境影響說明書及報告書。綠建築標章應於</w:t>
      </w:r>
      <w:r w:rsidRPr="00AB1E10">
        <w:rPr>
          <w:rFonts w:ascii="Times New Roman" w:eastAsia="標楷體" w:hAnsi="Times New Roman" w:cs="Times New Roman"/>
          <w:kern w:val="0"/>
          <w:sz w:val="28"/>
          <w:szCs w:val="28"/>
        </w:rPr>
        <w:t>取得</w:t>
      </w:r>
      <w:r w:rsidRPr="00AB1E10">
        <w:rPr>
          <w:rFonts w:ascii="Times New Roman" w:eastAsia="標楷體" w:hAnsi="Times New Roman" w:cs="Times New Roman"/>
          <w:sz w:val="28"/>
          <w:szCs w:val="28"/>
        </w:rPr>
        <w:t>使用執照後</w:t>
      </w:r>
      <w:r w:rsidRPr="00AB1E10">
        <w:rPr>
          <w:rFonts w:ascii="Times New Roman" w:eastAsia="標楷體" w:hAnsi="Times New Roman" w:cs="Times New Roman"/>
          <w:sz w:val="28"/>
          <w:szCs w:val="28"/>
        </w:rPr>
        <w:t>2</w:t>
      </w:r>
      <w:r w:rsidRPr="00AB1E10">
        <w:rPr>
          <w:rFonts w:ascii="Times New Roman" w:eastAsia="標楷體" w:hAnsi="Times New Roman" w:cs="Times New Roman"/>
          <w:sz w:val="28"/>
          <w:szCs w:val="28"/>
        </w:rPr>
        <w:t>年內取得。</w:t>
      </w:r>
    </w:p>
    <w:p w14:paraId="13C1802D" w14:textId="4A52A981" w:rsidR="00D67283" w:rsidRPr="00AB1E10" w:rsidRDefault="008C4795" w:rsidP="009416A7">
      <w:pPr>
        <w:pStyle w:val="a3"/>
        <w:numPr>
          <w:ilvl w:val="0"/>
          <w:numId w:val="1"/>
        </w:numPr>
        <w:autoSpaceDE w:val="0"/>
        <w:autoSpaceDN w:val="0"/>
        <w:adjustRightInd w:val="0"/>
        <w:spacing w:line="480" w:lineRule="exact"/>
        <w:ind w:leftChars="0" w:left="567" w:hanging="567"/>
        <w:jc w:val="both"/>
        <w:rPr>
          <w:rFonts w:ascii="Times New Roman" w:eastAsia="標楷體" w:hAnsi="Times New Roman" w:cs="Times New Roman"/>
          <w:kern w:val="0"/>
          <w:sz w:val="28"/>
          <w:szCs w:val="28"/>
        </w:rPr>
      </w:pPr>
      <w:r w:rsidRPr="00AB1E10">
        <w:rPr>
          <w:rFonts w:ascii="Times New Roman" w:eastAsia="標楷體" w:hAnsi="Times New Roman" w:cs="Times New Roman"/>
          <w:sz w:val="28"/>
          <w:szCs w:val="28"/>
        </w:rPr>
        <w:t>新建</w:t>
      </w:r>
      <w:r w:rsidRPr="00AB1E10">
        <w:rPr>
          <w:rFonts w:ascii="Times New Roman" w:eastAsia="標楷體" w:hAnsi="Times New Roman" w:cs="Times New Roman"/>
          <w:kern w:val="0"/>
          <w:sz w:val="28"/>
          <w:szCs w:val="28"/>
        </w:rPr>
        <w:t>建築物</w:t>
      </w:r>
      <w:r w:rsidR="00D67283" w:rsidRPr="00AB1E10">
        <w:rPr>
          <w:rFonts w:ascii="Times New Roman" w:eastAsia="標楷體" w:hAnsi="Times New Roman" w:cs="Times New Roman"/>
          <w:sz w:val="28"/>
          <w:szCs w:val="28"/>
        </w:rPr>
        <w:t>應</w:t>
      </w:r>
      <w:r w:rsidR="00D67283" w:rsidRPr="00AB1E10">
        <w:rPr>
          <w:rFonts w:ascii="Times New Roman" w:eastAsia="標楷體" w:hAnsi="Times New Roman" w:cs="Times New Roman"/>
          <w:kern w:val="0"/>
          <w:sz w:val="28"/>
          <w:szCs w:val="28"/>
        </w:rPr>
        <w:t>使用</w:t>
      </w:r>
      <w:r w:rsidR="00D67283" w:rsidRPr="00AB1E10">
        <w:rPr>
          <w:rFonts w:ascii="Times New Roman" w:eastAsia="標楷體" w:hAnsi="Times New Roman" w:cs="Times New Roman"/>
          <w:sz w:val="28"/>
          <w:szCs w:val="28"/>
        </w:rPr>
        <w:t>綠建材標章產品</w:t>
      </w:r>
      <w:r w:rsidR="00493AB4" w:rsidRPr="00AB1E10">
        <w:rPr>
          <w:rFonts w:ascii="Times New Roman" w:eastAsia="標楷體" w:hAnsi="Times New Roman" w:cs="Times New Roman"/>
          <w:sz w:val="28"/>
          <w:szCs w:val="28"/>
        </w:rPr>
        <w:t>，其</w:t>
      </w:r>
      <w:r w:rsidR="009F3ED0" w:rsidRPr="00AB1E10">
        <w:rPr>
          <w:rFonts w:ascii="Times New Roman" w:eastAsia="標楷體" w:hAnsi="Times New Roman" w:cs="Times New Roman"/>
          <w:sz w:val="28"/>
          <w:szCs w:val="28"/>
        </w:rPr>
        <w:t>預算金額</w:t>
      </w:r>
      <w:r w:rsidR="00493AB4" w:rsidRPr="00AB1E10">
        <w:rPr>
          <w:rFonts w:ascii="Times New Roman" w:eastAsia="標楷體" w:hAnsi="Times New Roman" w:cs="Times New Roman"/>
          <w:sz w:val="28"/>
          <w:szCs w:val="28"/>
        </w:rPr>
        <w:t>比例不得小於</w:t>
      </w:r>
      <w:r w:rsidR="009F3ED0" w:rsidRPr="00AB1E10">
        <w:rPr>
          <w:rFonts w:ascii="Times New Roman" w:eastAsia="標楷體" w:hAnsi="Times New Roman" w:cs="Times New Roman"/>
          <w:sz w:val="28"/>
          <w:szCs w:val="28"/>
        </w:rPr>
        <w:t>總工程金額</w:t>
      </w:r>
      <w:r w:rsidR="006043C6" w:rsidRPr="00AB1E10">
        <w:rPr>
          <w:rFonts w:ascii="Times New Roman" w:eastAsia="標楷體" w:hAnsi="Times New Roman" w:cs="Times New Roman" w:hint="eastAsia"/>
          <w:sz w:val="28"/>
          <w:szCs w:val="28"/>
        </w:rPr>
        <w:t>20</w:t>
      </w:r>
      <w:r w:rsidR="00493AB4" w:rsidRPr="00AB1E10">
        <w:rPr>
          <w:rFonts w:ascii="Times New Roman" w:eastAsia="標楷體" w:hAnsi="Times New Roman" w:cs="Times New Roman"/>
          <w:sz w:val="28"/>
          <w:szCs w:val="28"/>
        </w:rPr>
        <w:t>%</w:t>
      </w:r>
      <w:r w:rsidR="00493AB4" w:rsidRPr="00AB1E10">
        <w:rPr>
          <w:rFonts w:ascii="Times New Roman" w:eastAsia="標楷體" w:hAnsi="Times New Roman" w:cs="Times New Roman"/>
          <w:sz w:val="28"/>
          <w:szCs w:val="28"/>
        </w:rPr>
        <w:t>。</w:t>
      </w:r>
      <w:r w:rsidR="00DF6BAD" w:rsidRPr="00DF6BAD">
        <w:rPr>
          <w:rFonts w:ascii="Times New Roman" w:eastAsia="標楷體" w:hAnsi="Times New Roman" w:cs="Times New Roman" w:hint="eastAsia"/>
          <w:sz w:val="28"/>
          <w:szCs w:val="28"/>
        </w:rPr>
        <w:t>施工項目符合循環經濟再生粒料用途者，應評估優先使用循環經濟再生粒料替代工程材料，並納入環境保護對策。</w:t>
      </w:r>
    </w:p>
    <w:p w14:paraId="2BF7D3D2" w14:textId="77777777" w:rsidR="000C4050" w:rsidRPr="00AB1E10" w:rsidRDefault="000C4050" w:rsidP="009416A7">
      <w:pPr>
        <w:pStyle w:val="a3"/>
        <w:autoSpaceDE w:val="0"/>
        <w:autoSpaceDN w:val="0"/>
        <w:adjustRightInd w:val="0"/>
        <w:spacing w:line="480" w:lineRule="exact"/>
        <w:ind w:leftChars="0"/>
        <w:rPr>
          <w:rFonts w:ascii="Times New Roman" w:eastAsia="標楷體" w:hAnsi="Times New Roman" w:cs="Times New Roman"/>
          <w:kern w:val="0"/>
          <w:sz w:val="28"/>
          <w:szCs w:val="28"/>
        </w:rPr>
      </w:pPr>
    </w:p>
    <w:p w14:paraId="2F0EA9BD" w14:textId="6A3B92F6" w:rsidR="00C03DFB" w:rsidRPr="00AB1E10" w:rsidRDefault="000C4050" w:rsidP="009416A7">
      <w:pPr>
        <w:autoSpaceDE w:val="0"/>
        <w:autoSpaceDN w:val="0"/>
        <w:adjustRightInd w:val="0"/>
        <w:spacing w:line="480" w:lineRule="exact"/>
        <w:jc w:val="center"/>
        <w:rPr>
          <w:rFonts w:ascii="Times New Roman" w:eastAsia="標楷體" w:hAnsi="Times New Roman" w:cs="Times New Roman"/>
          <w:b/>
          <w:bCs/>
          <w:kern w:val="0"/>
          <w:sz w:val="32"/>
          <w:szCs w:val="32"/>
        </w:rPr>
      </w:pPr>
      <w:r w:rsidRPr="00AB1E10">
        <w:rPr>
          <w:rFonts w:ascii="Times New Roman" w:eastAsia="標楷體" w:hAnsi="Times New Roman" w:cs="Times New Roman"/>
          <w:b/>
          <w:bCs/>
          <w:kern w:val="0"/>
          <w:sz w:val="32"/>
          <w:szCs w:val="32"/>
        </w:rPr>
        <w:t>第三章</w:t>
      </w:r>
      <w:r w:rsidRPr="00AB1E10">
        <w:rPr>
          <w:rFonts w:ascii="Times New Roman" w:eastAsia="標楷體" w:hAnsi="Times New Roman" w:cs="Times New Roman"/>
          <w:b/>
          <w:bCs/>
          <w:kern w:val="0"/>
          <w:sz w:val="32"/>
          <w:szCs w:val="32"/>
        </w:rPr>
        <w:t xml:space="preserve"> </w:t>
      </w:r>
      <w:r w:rsidR="00C03DFB" w:rsidRPr="00AB1E10">
        <w:rPr>
          <w:rFonts w:ascii="Times New Roman" w:eastAsia="標楷體" w:hAnsi="Times New Roman" w:cs="Times New Roman"/>
          <w:b/>
          <w:bCs/>
          <w:kern w:val="0"/>
          <w:sz w:val="32"/>
          <w:szCs w:val="32"/>
        </w:rPr>
        <w:t>營運階段</w:t>
      </w:r>
    </w:p>
    <w:p w14:paraId="2964576B" w14:textId="7DAA2094" w:rsidR="00CB77A8" w:rsidRPr="00AB1E10" w:rsidRDefault="00462EEC" w:rsidP="009416A7">
      <w:pPr>
        <w:pStyle w:val="a3"/>
        <w:numPr>
          <w:ilvl w:val="0"/>
          <w:numId w:val="1"/>
        </w:numPr>
        <w:autoSpaceDE w:val="0"/>
        <w:autoSpaceDN w:val="0"/>
        <w:adjustRightInd w:val="0"/>
        <w:spacing w:line="480" w:lineRule="exact"/>
        <w:ind w:leftChars="0" w:left="567" w:hanging="567"/>
        <w:jc w:val="both"/>
        <w:rPr>
          <w:rFonts w:ascii="Times New Roman" w:eastAsia="標楷體" w:hAnsi="Times New Roman" w:cs="Times New Roman"/>
          <w:kern w:val="0"/>
          <w:sz w:val="28"/>
          <w:szCs w:val="28"/>
        </w:rPr>
      </w:pPr>
      <w:r w:rsidRPr="00AB1E10">
        <w:rPr>
          <w:rFonts w:ascii="Times New Roman" w:eastAsia="標楷體" w:hAnsi="Times New Roman" w:cs="Times New Roman"/>
          <w:sz w:val="28"/>
          <w:szCs w:val="28"/>
        </w:rPr>
        <w:t>有下列</w:t>
      </w:r>
      <w:r w:rsidRPr="00AB1E10">
        <w:rPr>
          <w:rFonts w:ascii="Times New Roman" w:eastAsia="標楷體" w:hAnsi="Times New Roman" w:cs="Times New Roman"/>
          <w:kern w:val="0"/>
          <w:sz w:val="28"/>
          <w:szCs w:val="28"/>
        </w:rPr>
        <w:t>情形</w:t>
      </w:r>
      <w:r w:rsidRPr="00AB1E10">
        <w:rPr>
          <w:rFonts w:ascii="Times New Roman" w:eastAsia="標楷體" w:hAnsi="Times New Roman" w:cs="Times New Roman"/>
          <w:sz w:val="28"/>
          <w:szCs w:val="28"/>
        </w:rPr>
        <w:t>之</w:t>
      </w:r>
      <w:proofErr w:type="gramStart"/>
      <w:r w:rsidRPr="00AB1E10">
        <w:rPr>
          <w:rFonts w:ascii="Times New Roman" w:eastAsia="標楷體" w:hAnsi="Times New Roman" w:cs="Times New Roman"/>
          <w:sz w:val="28"/>
          <w:szCs w:val="28"/>
        </w:rPr>
        <w:t>一</w:t>
      </w:r>
      <w:proofErr w:type="gramEnd"/>
      <w:r w:rsidRPr="00AB1E10">
        <w:rPr>
          <w:rFonts w:ascii="Times New Roman" w:eastAsia="標楷體" w:hAnsi="Times New Roman" w:cs="Times New Roman"/>
          <w:sz w:val="28"/>
          <w:szCs w:val="28"/>
        </w:rPr>
        <w:t>者，</w:t>
      </w:r>
      <w:r w:rsidR="00A26107" w:rsidRPr="00AB1E10">
        <w:rPr>
          <w:rFonts w:ascii="Times New Roman" w:eastAsia="標楷體" w:hAnsi="Times New Roman" w:cs="Times New Roman"/>
          <w:sz w:val="28"/>
          <w:szCs w:val="28"/>
        </w:rPr>
        <w:t>應設置分散式發電系統</w:t>
      </w:r>
      <w:r w:rsidR="00A26107" w:rsidRPr="00AB1E10">
        <w:rPr>
          <w:rFonts w:ascii="Times New Roman" w:eastAsia="標楷體" w:hAnsi="Times New Roman" w:cs="Times New Roman"/>
          <w:sz w:val="28"/>
          <w:szCs w:val="28"/>
        </w:rPr>
        <w:t xml:space="preserve"> (</w:t>
      </w:r>
      <w:r w:rsidR="00A26107" w:rsidRPr="00AB1E10">
        <w:rPr>
          <w:rFonts w:ascii="Times New Roman" w:eastAsia="標楷體" w:hAnsi="Times New Roman" w:cs="Times New Roman"/>
          <w:sz w:val="28"/>
          <w:szCs w:val="28"/>
        </w:rPr>
        <w:t>至少包含連接電網的發電設備和儲能</w:t>
      </w:r>
      <w:r w:rsidR="00A26107" w:rsidRPr="00AB1E10">
        <w:rPr>
          <w:rFonts w:ascii="Times New Roman" w:eastAsia="標楷體" w:hAnsi="Times New Roman" w:cs="Times New Roman"/>
          <w:sz w:val="28"/>
          <w:szCs w:val="28"/>
        </w:rPr>
        <w:t>)</w:t>
      </w:r>
      <w:r w:rsidR="00A26107" w:rsidRPr="00AB1E10">
        <w:rPr>
          <w:rFonts w:ascii="Times New Roman" w:eastAsia="標楷體" w:hAnsi="Times New Roman" w:cs="Times New Roman"/>
          <w:sz w:val="28"/>
          <w:szCs w:val="28"/>
        </w:rPr>
        <w:t>，其所組成的系統主要包含熱電聯產</w:t>
      </w:r>
      <w:r w:rsidR="00A26107" w:rsidRPr="00AB1E10">
        <w:rPr>
          <w:rFonts w:ascii="Times New Roman" w:eastAsia="標楷體" w:hAnsi="Times New Roman" w:cs="Times New Roman"/>
          <w:sz w:val="28"/>
          <w:szCs w:val="28"/>
        </w:rPr>
        <w:t>(CHP)</w:t>
      </w:r>
      <w:r w:rsidR="00A26107" w:rsidRPr="00AB1E10">
        <w:rPr>
          <w:rFonts w:ascii="Times New Roman" w:eastAsia="標楷體" w:hAnsi="Times New Roman" w:cs="Times New Roman"/>
          <w:sz w:val="28"/>
          <w:szCs w:val="28"/>
        </w:rPr>
        <w:t>、微型熱電聯產、太陽能發電、風力發電、燃料電池等</w:t>
      </w:r>
      <w:r w:rsidR="00BA3693" w:rsidRPr="00AB1E10">
        <w:rPr>
          <w:rFonts w:ascii="Times New Roman" w:eastAsia="標楷體" w:hAnsi="Times New Roman" w:cs="Times New Roman"/>
          <w:sz w:val="28"/>
          <w:szCs w:val="28"/>
        </w:rPr>
        <w:t>：</w:t>
      </w:r>
    </w:p>
    <w:p w14:paraId="380AE542" w14:textId="67D4DF81" w:rsidR="00CB77A8" w:rsidRPr="00AB1E10" w:rsidRDefault="00462EEC" w:rsidP="009416A7">
      <w:pPr>
        <w:pStyle w:val="a3"/>
        <w:autoSpaceDE w:val="0"/>
        <w:autoSpaceDN w:val="0"/>
        <w:adjustRightInd w:val="0"/>
        <w:spacing w:line="480" w:lineRule="exact"/>
        <w:ind w:leftChars="236" w:left="992" w:hangingChars="152" w:hanging="426"/>
        <w:jc w:val="both"/>
        <w:rPr>
          <w:rFonts w:ascii="Times New Roman" w:eastAsia="標楷體" w:hAnsi="Times New Roman" w:cs="Times New Roman"/>
          <w:sz w:val="28"/>
          <w:szCs w:val="28"/>
        </w:rPr>
      </w:pPr>
      <w:r w:rsidRPr="00AB1E10">
        <w:rPr>
          <w:rFonts w:ascii="Times New Roman" w:eastAsia="標楷體" w:hAnsi="Times New Roman" w:cs="Times New Roman"/>
          <w:sz w:val="28"/>
          <w:szCs w:val="28"/>
        </w:rPr>
        <w:t>(</w:t>
      </w:r>
      <w:proofErr w:type="gramStart"/>
      <w:r w:rsidRPr="00AB1E10">
        <w:rPr>
          <w:rFonts w:ascii="Times New Roman" w:eastAsia="標楷體" w:hAnsi="Times New Roman" w:cs="Times New Roman"/>
          <w:sz w:val="28"/>
          <w:szCs w:val="28"/>
        </w:rPr>
        <w:t>一</w:t>
      </w:r>
      <w:proofErr w:type="gramEnd"/>
      <w:r w:rsidRPr="00AB1E10">
        <w:rPr>
          <w:rFonts w:ascii="Times New Roman" w:eastAsia="標楷體" w:hAnsi="Times New Roman" w:cs="Times New Roman"/>
          <w:sz w:val="28"/>
          <w:szCs w:val="28"/>
        </w:rPr>
        <w:t>)</w:t>
      </w:r>
      <w:r w:rsidR="004C35F7" w:rsidRPr="00AB1E10">
        <w:rPr>
          <w:rFonts w:ascii="Times New Roman" w:eastAsia="標楷體" w:hAnsi="Times New Roman" w:cs="Times New Roman"/>
          <w:sz w:val="28"/>
          <w:szCs w:val="28"/>
        </w:rPr>
        <w:t>開發</w:t>
      </w:r>
      <w:r w:rsidRPr="00AB1E10">
        <w:rPr>
          <w:rFonts w:ascii="Times New Roman" w:eastAsia="標楷體" w:hAnsi="Times New Roman" w:cs="Times New Roman"/>
          <w:sz w:val="28"/>
          <w:szCs w:val="28"/>
        </w:rPr>
        <w:t>面積達</w:t>
      </w:r>
      <w:r w:rsidRPr="00AB1E10">
        <w:rPr>
          <w:rFonts w:ascii="Times New Roman" w:eastAsia="標楷體" w:hAnsi="Times New Roman" w:cs="Times New Roman"/>
          <w:sz w:val="28"/>
          <w:szCs w:val="28"/>
        </w:rPr>
        <w:t>1</w:t>
      </w:r>
      <w:r w:rsidR="002A560A" w:rsidRPr="00AB1E10">
        <w:rPr>
          <w:rFonts w:ascii="Times New Roman" w:eastAsia="標楷體" w:hAnsi="Times New Roman" w:cs="Times New Roman"/>
          <w:sz w:val="28"/>
          <w:szCs w:val="28"/>
        </w:rPr>
        <w:t>公頃</w:t>
      </w:r>
      <w:r w:rsidRPr="00AB1E10">
        <w:rPr>
          <w:rFonts w:ascii="Times New Roman" w:eastAsia="標楷體" w:hAnsi="Times New Roman" w:cs="Times New Roman"/>
          <w:sz w:val="28"/>
          <w:szCs w:val="28"/>
        </w:rPr>
        <w:t>以上。</w:t>
      </w:r>
    </w:p>
    <w:p w14:paraId="31843A8E" w14:textId="43179B05" w:rsidR="00CB77A8" w:rsidRPr="00AB1E10" w:rsidRDefault="00462EEC" w:rsidP="009416A7">
      <w:pPr>
        <w:pStyle w:val="a3"/>
        <w:autoSpaceDE w:val="0"/>
        <w:autoSpaceDN w:val="0"/>
        <w:adjustRightInd w:val="0"/>
        <w:spacing w:line="480" w:lineRule="exact"/>
        <w:ind w:leftChars="236" w:left="992" w:hangingChars="152" w:hanging="426"/>
        <w:jc w:val="both"/>
        <w:rPr>
          <w:rFonts w:ascii="Times New Roman" w:eastAsia="標楷體" w:hAnsi="Times New Roman" w:cs="Times New Roman"/>
          <w:sz w:val="28"/>
          <w:szCs w:val="28"/>
        </w:rPr>
      </w:pPr>
      <w:r w:rsidRPr="00AB1E10">
        <w:rPr>
          <w:rFonts w:ascii="Times New Roman" w:eastAsia="標楷體" w:hAnsi="Times New Roman" w:cs="Times New Roman"/>
          <w:sz w:val="28"/>
          <w:szCs w:val="28"/>
        </w:rPr>
        <w:t>(</w:t>
      </w:r>
      <w:r w:rsidRPr="00AB1E10">
        <w:rPr>
          <w:rFonts w:ascii="Times New Roman" w:eastAsia="標楷體" w:hAnsi="Times New Roman" w:cs="Times New Roman"/>
          <w:sz w:val="28"/>
          <w:szCs w:val="28"/>
        </w:rPr>
        <w:t>二</w:t>
      </w:r>
      <w:r w:rsidRPr="00AB1E10">
        <w:rPr>
          <w:rFonts w:ascii="Times New Roman" w:eastAsia="標楷體" w:hAnsi="Times New Roman" w:cs="Times New Roman"/>
          <w:sz w:val="28"/>
          <w:szCs w:val="28"/>
        </w:rPr>
        <w:t>)</w:t>
      </w:r>
      <w:r w:rsidRPr="00AB1E10">
        <w:rPr>
          <w:rFonts w:ascii="Times New Roman" w:eastAsia="標楷體" w:hAnsi="Times New Roman" w:cs="Times New Roman"/>
          <w:sz w:val="28"/>
          <w:szCs w:val="28"/>
        </w:rPr>
        <w:t>營運期間用電契約容量</w:t>
      </w:r>
      <w:r w:rsidRPr="00AB1E10">
        <w:rPr>
          <w:rFonts w:ascii="Times New Roman" w:eastAsia="標楷體" w:hAnsi="Times New Roman" w:cs="Times New Roman"/>
          <w:sz w:val="28"/>
          <w:szCs w:val="28"/>
        </w:rPr>
        <w:t>800</w:t>
      </w:r>
      <w:proofErr w:type="gramStart"/>
      <w:r w:rsidR="0013519D" w:rsidRPr="00AB1E10">
        <w:rPr>
          <w:rFonts w:ascii="Times New Roman" w:eastAsia="標楷體" w:hAnsi="Times New Roman" w:cs="Times New Roman" w:hint="eastAsia"/>
          <w:sz w:val="28"/>
          <w:szCs w:val="28"/>
        </w:rPr>
        <w:t>瓩</w:t>
      </w:r>
      <w:proofErr w:type="gramEnd"/>
      <w:r w:rsidRPr="00AB1E10">
        <w:rPr>
          <w:rFonts w:ascii="Times New Roman" w:eastAsia="標楷體" w:hAnsi="Times New Roman" w:cs="Times New Roman"/>
          <w:sz w:val="28"/>
          <w:szCs w:val="28"/>
        </w:rPr>
        <w:t>以上</w:t>
      </w:r>
      <w:r w:rsidR="00CB77A8" w:rsidRPr="00AB1E10">
        <w:rPr>
          <w:rFonts w:ascii="Times New Roman" w:eastAsia="標楷體" w:hAnsi="Times New Roman" w:cs="Times New Roman"/>
          <w:sz w:val="28"/>
          <w:szCs w:val="28"/>
        </w:rPr>
        <w:t>。</w:t>
      </w:r>
    </w:p>
    <w:p w14:paraId="01FCE84A" w14:textId="78D68340" w:rsidR="00A26107" w:rsidRPr="00AB1E10" w:rsidRDefault="00A26107" w:rsidP="009416A7">
      <w:pPr>
        <w:pStyle w:val="a3"/>
        <w:autoSpaceDE w:val="0"/>
        <w:autoSpaceDN w:val="0"/>
        <w:adjustRightInd w:val="0"/>
        <w:spacing w:line="480" w:lineRule="exact"/>
        <w:ind w:leftChars="236" w:left="992" w:hangingChars="152" w:hanging="426"/>
        <w:jc w:val="both"/>
        <w:rPr>
          <w:rFonts w:ascii="Times New Roman" w:eastAsia="標楷體" w:hAnsi="Times New Roman" w:cs="Times New Roman"/>
          <w:sz w:val="28"/>
          <w:szCs w:val="28"/>
        </w:rPr>
      </w:pPr>
      <w:r w:rsidRPr="00AB1E10">
        <w:rPr>
          <w:rFonts w:ascii="Times New Roman" w:eastAsia="標楷體" w:hAnsi="Times New Roman" w:cs="Times New Roman"/>
          <w:sz w:val="28"/>
          <w:szCs w:val="28"/>
        </w:rPr>
        <w:t>(</w:t>
      </w:r>
      <w:r w:rsidRPr="00AB1E10">
        <w:rPr>
          <w:rFonts w:ascii="Times New Roman" w:eastAsia="標楷體" w:hAnsi="Times New Roman" w:cs="Times New Roman"/>
          <w:sz w:val="28"/>
          <w:szCs w:val="28"/>
        </w:rPr>
        <w:t>三</w:t>
      </w:r>
      <w:r w:rsidRPr="00AB1E10">
        <w:rPr>
          <w:rFonts w:ascii="Times New Roman" w:eastAsia="標楷體" w:hAnsi="Times New Roman" w:cs="Times New Roman"/>
          <w:sz w:val="28"/>
          <w:szCs w:val="28"/>
        </w:rPr>
        <w:t>)</w:t>
      </w:r>
      <w:r w:rsidR="002A560A" w:rsidRPr="00AB1E10">
        <w:rPr>
          <w:rFonts w:ascii="Times New Roman" w:eastAsia="標楷體" w:hAnsi="Times New Roman" w:cs="Times New Roman"/>
          <w:kern w:val="0"/>
          <w:sz w:val="28"/>
          <w:szCs w:val="28"/>
        </w:rPr>
        <w:t>倉儲業</w:t>
      </w:r>
      <w:r w:rsidRPr="00AB1E10">
        <w:rPr>
          <w:rFonts w:ascii="Times New Roman" w:eastAsia="標楷體" w:hAnsi="Times New Roman" w:cs="Times New Roman"/>
          <w:sz w:val="28"/>
          <w:szCs w:val="28"/>
        </w:rPr>
        <w:t>之設立。</w:t>
      </w:r>
    </w:p>
    <w:p w14:paraId="669A6272" w14:textId="7D35B8C3" w:rsidR="00A26107" w:rsidRPr="00AB1E10" w:rsidRDefault="00A26107" w:rsidP="00A26107">
      <w:pPr>
        <w:pStyle w:val="a3"/>
        <w:numPr>
          <w:ilvl w:val="0"/>
          <w:numId w:val="1"/>
        </w:numPr>
        <w:autoSpaceDE w:val="0"/>
        <w:autoSpaceDN w:val="0"/>
        <w:adjustRightInd w:val="0"/>
        <w:spacing w:line="480" w:lineRule="exact"/>
        <w:ind w:leftChars="0" w:left="567" w:hanging="567"/>
        <w:jc w:val="both"/>
        <w:rPr>
          <w:rFonts w:ascii="Times New Roman" w:eastAsia="標楷體" w:hAnsi="Times New Roman" w:cs="Times New Roman"/>
          <w:kern w:val="0"/>
          <w:sz w:val="28"/>
          <w:szCs w:val="28"/>
        </w:rPr>
      </w:pPr>
      <w:r w:rsidRPr="00AB1E10">
        <w:rPr>
          <w:rFonts w:ascii="Times New Roman" w:eastAsia="標楷體" w:hAnsi="Times New Roman" w:cs="Times New Roman"/>
          <w:sz w:val="28"/>
          <w:szCs w:val="28"/>
        </w:rPr>
        <w:t>有</w:t>
      </w:r>
      <w:r w:rsidR="009B6BE3" w:rsidRPr="009B6BE3">
        <w:rPr>
          <w:rFonts w:ascii="Times New Roman" w:eastAsia="標楷體" w:hAnsi="Times New Roman" w:cs="Times New Roman" w:hint="eastAsia"/>
          <w:sz w:val="28"/>
          <w:szCs w:val="28"/>
        </w:rPr>
        <w:t>下列情形之</w:t>
      </w:r>
      <w:proofErr w:type="gramStart"/>
      <w:r w:rsidR="009B6BE3" w:rsidRPr="009B6BE3">
        <w:rPr>
          <w:rFonts w:ascii="Times New Roman" w:eastAsia="標楷體" w:hAnsi="Times New Roman" w:cs="Times New Roman" w:hint="eastAsia"/>
          <w:sz w:val="28"/>
          <w:szCs w:val="28"/>
        </w:rPr>
        <w:t>一</w:t>
      </w:r>
      <w:proofErr w:type="gramEnd"/>
      <w:r w:rsidR="009B6BE3" w:rsidRPr="009B6BE3">
        <w:rPr>
          <w:rFonts w:ascii="Times New Roman" w:eastAsia="標楷體" w:hAnsi="Times New Roman" w:cs="Times New Roman" w:hint="eastAsia"/>
          <w:sz w:val="28"/>
          <w:szCs w:val="28"/>
        </w:rPr>
        <w:t>者，應設置再生能源發電設備</w:t>
      </w:r>
      <w:r w:rsidR="009B6BE3" w:rsidRPr="009B6BE3">
        <w:rPr>
          <w:rFonts w:ascii="Times New Roman" w:eastAsia="標楷體" w:hAnsi="Times New Roman" w:cs="Times New Roman" w:hint="eastAsia"/>
          <w:sz w:val="28"/>
          <w:szCs w:val="28"/>
        </w:rPr>
        <w:t>(</w:t>
      </w:r>
      <w:r w:rsidR="009B6BE3" w:rsidRPr="009B6BE3">
        <w:rPr>
          <w:rFonts w:ascii="Times New Roman" w:eastAsia="標楷體" w:hAnsi="Times New Roman" w:cs="Times New Roman" w:hint="eastAsia"/>
          <w:sz w:val="28"/>
          <w:szCs w:val="28"/>
        </w:rPr>
        <w:t>如有因素限制無法設置，或設置不足，經本會審查同意，得購買一定比例可再生能源發電設備生產的電力方式替換</w:t>
      </w:r>
      <w:r w:rsidRPr="00AB1E10">
        <w:rPr>
          <w:rFonts w:ascii="Times New Roman" w:eastAsia="標楷體" w:hAnsi="Times New Roman" w:cs="Times New Roman"/>
          <w:sz w:val="28"/>
          <w:szCs w:val="28"/>
        </w:rPr>
        <w:t>。</w:t>
      </w:r>
      <w:r w:rsidRPr="00AB1E10">
        <w:rPr>
          <w:rFonts w:ascii="Times New Roman" w:eastAsia="標楷體" w:hAnsi="Times New Roman" w:cs="Times New Roman"/>
          <w:sz w:val="28"/>
          <w:szCs w:val="28"/>
        </w:rPr>
        <w:t>)</w:t>
      </w:r>
      <w:r w:rsidRPr="00AB1E10">
        <w:rPr>
          <w:rFonts w:ascii="Times New Roman" w:eastAsia="標楷體" w:hAnsi="Times New Roman" w:cs="Times New Roman"/>
          <w:sz w:val="28"/>
          <w:szCs w:val="28"/>
        </w:rPr>
        <w:t>：</w:t>
      </w:r>
    </w:p>
    <w:p w14:paraId="4BBFAE7E" w14:textId="015CF61C" w:rsidR="00A26107" w:rsidRPr="00AB1E10" w:rsidRDefault="00A26107" w:rsidP="003E4F74">
      <w:pPr>
        <w:pStyle w:val="a3"/>
        <w:autoSpaceDE w:val="0"/>
        <w:autoSpaceDN w:val="0"/>
        <w:adjustRightInd w:val="0"/>
        <w:spacing w:line="480" w:lineRule="exact"/>
        <w:ind w:leftChars="236" w:left="992" w:hangingChars="152" w:hanging="426"/>
        <w:jc w:val="both"/>
        <w:rPr>
          <w:rFonts w:ascii="Times New Roman" w:eastAsia="標楷體" w:hAnsi="Times New Roman" w:cs="Times New Roman"/>
          <w:sz w:val="28"/>
          <w:szCs w:val="28"/>
        </w:rPr>
      </w:pPr>
      <w:r w:rsidRPr="00AB1E10">
        <w:rPr>
          <w:rFonts w:ascii="Times New Roman" w:eastAsia="標楷體" w:hAnsi="Times New Roman" w:cs="Times New Roman"/>
          <w:sz w:val="28"/>
          <w:szCs w:val="28"/>
        </w:rPr>
        <w:t>(</w:t>
      </w:r>
      <w:proofErr w:type="gramStart"/>
      <w:r w:rsidRPr="00AB1E10">
        <w:rPr>
          <w:rFonts w:ascii="Times New Roman" w:eastAsia="標楷體" w:hAnsi="Times New Roman" w:cs="Times New Roman"/>
          <w:sz w:val="28"/>
          <w:szCs w:val="28"/>
        </w:rPr>
        <w:t>一</w:t>
      </w:r>
      <w:proofErr w:type="gramEnd"/>
      <w:r w:rsidRPr="00AB1E10">
        <w:rPr>
          <w:rFonts w:ascii="Times New Roman" w:eastAsia="標楷體" w:hAnsi="Times New Roman" w:cs="Times New Roman"/>
          <w:sz w:val="28"/>
          <w:szCs w:val="28"/>
        </w:rPr>
        <w:t>)</w:t>
      </w:r>
      <w:r w:rsidR="00447983" w:rsidRPr="00AB1E10">
        <w:rPr>
          <w:rFonts w:ascii="Times New Roman" w:eastAsia="標楷體" w:hAnsi="Times New Roman" w:cs="Times New Roman" w:hint="eastAsia"/>
          <w:sz w:val="28"/>
          <w:szCs w:val="28"/>
        </w:rPr>
        <w:t>建築面積</w:t>
      </w:r>
      <w:r w:rsidRPr="00AB1E10">
        <w:rPr>
          <w:rFonts w:ascii="Times New Roman" w:eastAsia="標楷體" w:hAnsi="Times New Roman" w:cs="Times New Roman"/>
          <w:sz w:val="28"/>
          <w:szCs w:val="28"/>
        </w:rPr>
        <w:t>1,000m</w:t>
      </w:r>
      <w:r w:rsidRPr="00AB1E10">
        <w:rPr>
          <w:rFonts w:ascii="Times New Roman" w:eastAsia="標楷體" w:hAnsi="Times New Roman" w:cs="Times New Roman"/>
          <w:sz w:val="28"/>
          <w:szCs w:val="28"/>
          <w:vertAlign w:val="superscript"/>
        </w:rPr>
        <w:t>2</w:t>
      </w:r>
      <w:r w:rsidRPr="00AB1E10">
        <w:rPr>
          <w:rFonts w:ascii="Times New Roman" w:eastAsia="標楷體" w:hAnsi="Times New Roman" w:cs="Times New Roman"/>
          <w:sz w:val="28"/>
          <w:szCs w:val="28"/>
        </w:rPr>
        <w:t>者，應設置太陽光電發電設備，設備及其投影面積應</w:t>
      </w:r>
      <w:proofErr w:type="gramStart"/>
      <w:r w:rsidRPr="00AB1E10">
        <w:rPr>
          <w:rFonts w:ascii="Times New Roman" w:eastAsia="標楷體" w:hAnsi="Times New Roman" w:cs="Times New Roman"/>
          <w:sz w:val="28"/>
          <w:szCs w:val="28"/>
        </w:rPr>
        <w:t>達其</w:t>
      </w:r>
      <w:r w:rsidR="003E4F74" w:rsidRPr="00AB1E10">
        <w:rPr>
          <w:rFonts w:ascii="Times New Roman" w:eastAsia="標楷體" w:hAnsi="Times New Roman" w:cs="Times New Roman"/>
          <w:sz w:val="28"/>
          <w:szCs w:val="28"/>
        </w:rPr>
        <w:t>斜屋頂</w:t>
      </w:r>
      <w:proofErr w:type="gramEnd"/>
      <w:r w:rsidR="003E4F74" w:rsidRPr="00AB1E10">
        <w:rPr>
          <w:rFonts w:ascii="Times New Roman" w:eastAsia="標楷體" w:hAnsi="Times New Roman" w:cs="Times New Roman"/>
          <w:sz w:val="28"/>
          <w:szCs w:val="28"/>
        </w:rPr>
        <w:t>及應留設避難平</w:t>
      </w:r>
      <w:proofErr w:type="gramStart"/>
      <w:r w:rsidR="003E4F74" w:rsidRPr="00AB1E10">
        <w:rPr>
          <w:rFonts w:ascii="Times New Roman" w:eastAsia="標楷體" w:hAnsi="Times New Roman" w:cs="Times New Roman"/>
          <w:sz w:val="28"/>
          <w:szCs w:val="28"/>
        </w:rPr>
        <w:t>臺</w:t>
      </w:r>
      <w:proofErr w:type="gramEnd"/>
      <w:r w:rsidR="003E4F74" w:rsidRPr="00AB1E10">
        <w:rPr>
          <w:rFonts w:ascii="Times New Roman" w:eastAsia="標楷體" w:hAnsi="Times New Roman" w:cs="Times New Roman"/>
          <w:sz w:val="28"/>
          <w:szCs w:val="28"/>
        </w:rPr>
        <w:t>以外之屋頂平</w:t>
      </w:r>
      <w:proofErr w:type="gramStart"/>
      <w:r w:rsidR="003E4F74" w:rsidRPr="00AB1E10">
        <w:rPr>
          <w:rFonts w:ascii="Times New Roman" w:eastAsia="標楷體" w:hAnsi="Times New Roman" w:cs="Times New Roman"/>
          <w:sz w:val="28"/>
          <w:szCs w:val="28"/>
        </w:rPr>
        <w:t>臺</w:t>
      </w:r>
      <w:proofErr w:type="gramEnd"/>
      <w:r w:rsidR="003E4F74" w:rsidRPr="00AB1E10">
        <w:rPr>
          <w:rFonts w:ascii="Times New Roman" w:eastAsia="標楷體" w:hAnsi="Times New Roman" w:cs="Times New Roman"/>
          <w:sz w:val="28"/>
          <w:szCs w:val="28"/>
        </w:rPr>
        <w:t>及露</w:t>
      </w:r>
      <w:proofErr w:type="gramStart"/>
      <w:r w:rsidR="003E4F74" w:rsidRPr="00AB1E10">
        <w:rPr>
          <w:rFonts w:ascii="Times New Roman" w:eastAsia="標楷體" w:hAnsi="Times New Roman" w:cs="Times New Roman"/>
          <w:sz w:val="28"/>
          <w:szCs w:val="28"/>
        </w:rPr>
        <w:t>臺</w:t>
      </w:r>
      <w:proofErr w:type="gramEnd"/>
      <w:r w:rsidR="003E4F74" w:rsidRPr="00AB1E10">
        <w:rPr>
          <w:rFonts w:ascii="Times New Roman" w:eastAsia="標楷體" w:hAnsi="Times New Roman" w:cs="Times New Roman"/>
          <w:sz w:val="28"/>
          <w:szCs w:val="28"/>
        </w:rPr>
        <w:t>部分</w:t>
      </w:r>
      <w:r w:rsidRPr="00AB1E10">
        <w:rPr>
          <w:rFonts w:ascii="Times New Roman" w:eastAsia="標楷體" w:hAnsi="Times New Roman" w:cs="Times New Roman"/>
          <w:sz w:val="28"/>
          <w:szCs w:val="28"/>
        </w:rPr>
        <w:t>5</w:t>
      </w:r>
      <w:r w:rsidR="003E4F74" w:rsidRPr="00AB1E10">
        <w:rPr>
          <w:rFonts w:ascii="Times New Roman" w:eastAsia="標楷體" w:hAnsi="Times New Roman" w:cs="Times New Roman"/>
          <w:sz w:val="28"/>
          <w:szCs w:val="28"/>
        </w:rPr>
        <w:t>0</w:t>
      </w:r>
      <w:r w:rsidRPr="00AB1E10">
        <w:rPr>
          <w:rFonts w:ascii="Times New Roman" w:eastAsia="標楷體" w:hAnsi="Times New Roman" w:cs="Times New Roman"/>
          <w:sz w:val="28"/>
          <w:szCs w:val="28"/>
        </w:rPr>
        <w:t>%</w:t>
      </w:r>
      <w:r w:rsidRPr="00AB1E10">
        <w:rPr>
          <w:rFonts w:ascii="Times New Roman" w:eastAsia="標楷體" w:hAnsi="Times New Roman" w:cs="Times New Roman"/>
          <w:sz w:val="28"/>
          <w:szCs w:val="28"/>
        </w:rPr>
        <w:t>以上。</w:t>
      </w:r>
    </w:p>
    <w:p w14:paraId="35763E2A" w14:textId="7D373EFC" w:rsidR="006F3792" w:rsidRPr="00AB1E10" w:rsidRDefault="00A26107" w:rsidP="00A74EF4">
      <w:pPr>
        <w:pStyle w:val="a3"/>
        <w:autoSpaceDE w:val="0"/>
        <w:autoSpaceDN w:val="0"/>
        <w:adjustRightInd w:val="0"/>
        <w:spacing w:line="480" w:lineRule="exact"/>
        <w:ind w:leftChars="236" w:left="992" w:hangingChars="152" w:hanging="426"/>
        <w:jc w:val="both"/>
        <w:rPr>
          <w:rFonts w:ascii="Times New Roman" w:eastAsia="標楷體" w:hAnsi="Times New Roman" w:cs="Times New Roman"/>
          <w:sz w:val="28"/>
          <w:szCs w:val="28"/>
        </w:rPr>
      </w:pPr>
      <w:r w:rsidRPr="00AB1E10">
        <w:rPr>
          <w:rFonts w:ascii="Times New Roman" w:eastAsia="標楷體" w:hAnsi="Times New Roman" w:cs="Times New Roman"/>
          <w:sz w:val="28"/>
          <w:szCs w:val="28"/>
        </w:rPr>
        <w:t>(</w:t>
      </w:r>
      <w:r w:rsidRPr="00AB1E10">
        <w:rPr>
          <w:rFonts w:ascii="Times New Roman" w:eastAsia="標楷體" w:hAnsi="Times New Roman" w:cs="Times New Roman"/>
          <w:sz w:val="28"/>
          <w:szCs w:val="28"/>
        </w:rPr>
        <w:t>二</w:t>
      </w:r>
      <w:r w:rsidRPr="00AB1E10">
        <w:rPr>
          <w:rFonts w:ascii="Times New Roman" w:eastAsia="標楷體" w:hAnsi="Times New Roman" w:cs="Times New Roman"/>
          <w:sz w:val="28"/>
          <w:szCs w:val="28"/>
        </w:rPr>
        <w:t>)</w:t>
      </w:r>
      <w:r w:rsidRPr="00AB1E10">
        <w:rPr>
          <w:rFonts w:ascii="Times New Roman" w:eastAsia="標楷體" w:hAnsi="Times New Roman" w:cs="Times New Roman"/>
          <w:sz w:val="28"/>
          <w:szCs w:val="28"/>
        </w:rPr>
        <w:t>營運期間用電契約容量</w:t>
      </w:r>
      <w:r w:rsidRPr="00AB1E10">
        <w:rPr>
          <w:rFonts w:ascii="Times New Roman" w:eastAsia="標楷體" w:hAnsi="Times New Roman" w:cs="Times New Roman"/>
          <w:sz w:val="28"/>
          <w:szCs w:val="28"/>
        </w:rPr>
        <w:t>800</w:t>
      </w:r>
      <w:proofErr w:type="gramStart"/>
      <w:r w:rsidR="0013519D" w:rsidRPr="00AB1E10">
        <w:rPr>
          <w:rFonts w:ascii="Times New Roman" w:eastAsia="標楷體" w:hAnsi="Times New Roman" w:cs="Times New Roman" w:hint="eastAsia"/>
          <w:sz w:val="28"/>
          <w:szCs w:val="28"/>
        </w:rPr>
        <w:t>瓩</w:t>
      </w:r>
      <w:proofErr w:type="gramEnd"/>
      <w:r w:rsidRPr="00AB1E10">
        <w:rPr>
          <w:rFonts w:ascii="Times New Roman" w:eastAsia="標楷體" w:hAnsi="Times New Roman" w:cs="Times New Roman"/>
          <w:sz w:val="28"/>
          <w:szCs w:val="28"/>
        </w:rPr>
        <w:t>以上者，應設置契約容量</w:t>
      </w:r>
      <w:r w:rsidRPr="00AB1E10">
        <w:rPr>
          <w:rFonts w:ascii="Times New Roman" w:eastAsia="標楷體" w:hAnsi="Times New Roman" w:cs="Times New Roman"/>
          <w:sz w:val="28"/>
          <w:szCs w:val="28"/>
        </w:rPr>
        <w:t>10%</w:t>
      </w:r>
      <w:r w:rsidRPr="00AB1E10">
        <w:rPr>
          <w:rFonts w:ascii="Times New Roman" w:eastAsia="標楷體" w:hAnsi="Times New Roman" w:cs="Times New Roman"/>
          <w:sz w:val="28"/>
          <w:szCs w:val="28"/>
        </w:rPr>
        <w:t>的再生能源。</w:t>
      </w:r>
    </w:p>
    <w:p w14:paraId="4FCE9683" w14:textId="28FD7AD5" w:rsidR="00462EEC" w:rsidRPr="00AB1E10" w:rsidRDefault="00462EEC" w:rsidP="00193D64">
      <w:pPr>
        <w:pStyle w:val="a3"/>
        <w:numPr>
          <w:ilvl w:val="0"/>
          <w:numId w:val="1"/>
        </w:numPr>
        <w:autoSpaceDE w:val="0"/>
        <w:autoSpaceDN w:val="0"/>
        <w:adjustRightInd w:val="0"/>
        <w:spacing w:line="480" w:lineRule="exact"/>
        <w:ind w:leftChars="0" w:left="851" w:hanging="851"/>
        <w:jc w:val="both"/>
        <w:rPr>
          <w:rFonts w:ascii="Times New Roman" w:eastAsia="標楷體" w:hAnsi="Times New Roman" w:cs="Times New Roman"/>
          <w:kern w:val="0"/>
          <w:sz w:val="28"/>
          <w:szCs w:val="28"/>
        </w:rPr>
      </w:pPr>
      <w:r w:rsidRPr="00AB1E10">
        <w:rPr>
          <w:rFonts w:ascii="Times New Roman" w:eastAsia="標楷體" w:hAnsi="Times New Roman" w:cs="Times New Roman"/>
          <w:sz w:val="28"/>
          <w:szCs w:val="28"/>
        </w:rPr>
        <w:t>開發單位應就建築外殼、空調、照明、動力等設備系統，提出節能效益評</w:t>
      </w:r>
      <w:r w:rsidRPr="00AB1E10">
        <w:rPr>
          <w:rFonts w:ascii="Times New Roman" w:eastAsia="標楷體" w:hAnsi="Times New Roman" w:cs="Times New Roman"/>
          <w:sz w:val="28"/>
          <w:szCs w:val="28"/>
        </w:rPr>
        <w:lastRenderedPageBreak/>
        <w:t>估</w:t>
      </w:r>
      <w:r w:rsidR="0057646E" w:rsidRPr="00AB1E10">
        <w:rPr>
          <w:rFonts w:ascii="Times New Roman" w:eastAsia="標楷體" w:hAnsi="Times New Roman" w:cs="Times New Roman"/>
          <w:sz w:val="28"/>
          <w:szCs w:val="28"/>
        </w:rPr>
        <w:t>，</w:t>
      </w:r>
      <w:r w:rsidR="00FA77F6" w:rsidRPr="00AB1E10">
        <w:rPr>
          <w:rFonts w:ascii="Times New Roman" w:eastAsia="標楷體" w:hAnsi="Times New Roman" w:cs="Times New Roman"/>
          <w:sz w:val="28"/>
          <w:szCs w:val="28"/>
        </w:rPr>
        <w:t>並優先採用取得省水標章或節能標章之產品</w:t>
      </w:r>
      <w:r w:rsidRPr="00AB1E10">
        <w:rPr>
          <w:rFonts w:ascii="Times New Roman" w:eastAsia="標楷體" w:hAnsi="Times New Roman" w:cs="Times New Roman"/>
          <w:sz w:val="28"/>
          <w:szCs w:val="28"/>
        </w:rPr>
        <w:t>。作為旅館、商業或</w:t>
      </w:r>
      <w:r w:rsidRPr="00AB1E10">
        <w:rPr>
          <w:rFonts w:ascii="Times New Roman" w:eastAsia="標楷體" w:hAnsi="Times New Roman" w:cs="Times New Roman"/>
          <w:kern w:val="0"/>
          <w:sz w:val="28"/>
          <w:szCs w:val="28"/>
        </w:rPr>
        <w:t>辦公</w:t>
      </w:r>
      <w:r w:rsidRPr="00AB1E10">
        <w:rPr>
          <w:rFonts w:ascii="Times New Roman" w:eastAsia="標楷體" w:hAnsi="Times New Roman" w:cs="Times New Roman"/>
          <w:sz w:val="28"/>
          <w:szCs w:val="28"/>
        </w:rPr>
        <w:t>使用者，應設置能源管理系統，並進行用電需量管理及節能措施，營運期間節能情形納入追蹤監督。</w:t>
      </w:r>
    </w:p>
    <w:p w14:paraId="0A9BD9E8" w14:textId="0E9B1C4A" w:rsidR="00945F40" w:rsidRPr="00AB1E10" w:rsidRDefault="00945F40" w:rsidP="00193D64">
      <w:pPr>
        <w:pStyle w:val="a3"/>
        <w:numPr>
          <w:ilvl w:val="0"/>
          <w:numId w:val="1"/>
        </w:numPr>
        <w:autoSpaceDE w:val="0"/>
        <w:autoSpaceDN w:val="0"/>
        <w:adjustRightInd w:val="0"/>
        <w:spacing w:line="480" w:lineRule="exact"/>
        <w:ind w:leftChars="0" w:left="851" w:hanging="851"/>
        <w:jc w:val="both"/>
        <w:rPr>
          <w:rFonts w:ascii="Times New Roman" w:eastAsia="標楷體" w:hAnsi="Times New Roman" w:cs="Times New Roman"/>
          <w:sz w:val="28"/>
          <w:szCs w:val="28"/>
        </w:rPr>
      </w:pPr>
      <w:r w:rsidRPr="00AB1E10">
        <w:rPr>
          <w:rFonts w:ascii="Times New Roman" w:eastAsia="標楷體" w:hAnsi="Times New Roman" w:cs="Times New Roman"/>
          <w:kern w:val="0"/>
          <w:sz w:val="28"/>
          <w:szCs w:val="28"/>
        </w:rPr>
        <w:t>建築基地</w:t>
      </w:r>
      <w:r w:rsidRPr="00AB1E10">
        <w:rPr>
          <w:rFonts w:ascii="Times New Roman" w:eastAsia="標楷體" w:hAnsi="Times New Roman" w:cs="Times New Roman"/>
          <w:sz w:val="28"/>
          <w:szCs w:val="28"/>
        </w:rPr>
        <w:t>綠覆率應</w:t>
      </w:r>
      <w:r w:rsidR="006A5264" w:rsidRPr="00AB1E10">
        <w:rPr>
          <w:rFonts w:ascii="Times New Roman" w:eastAsia="標楷體" w:hAnsi="Times New Roman" w:cs="Times New Roman"/>
          <w:sz w:val="28"/>
          <w:szCs w:val="28"/>
        </w:rPr>
        <w:t>優於「桃園市建築基地綠化自治條例」所訂，並依所訂內容設計規劃。</w:t>
      </w:r>
    </w:p>
    <w:p w14:paraId="38EC0CA7" w14:textId="376F7E12" w:rsidR="00D455AA" w:rsidRPr="00AB1E10" w:rsidRDefault="00D613F2" w:rsidP="00193D64">
      <w:pPr>
        <w:pStyle w:val="a3"/>
        <w:numPr>
          <w:ilvl w:val="0"/>
          <w:numId w:val="1"/>
        </w:numPr>
        <w:autoSpaceDE w:val="0"/>
        <w:autoSpaceDN w:val="0"/>
        <w:adjustRightInd w:val="0"/>
        <w:spacing w:line="480" w:lineRule="exact"/>
        <w:ind w:leftChars="0" w:left="851" w:hanging="851"/>
        <w:jc w:val="both"/>
        <w:rPr>
          <w:rFonts w:ascii="Times New Roman" w:eastAsia="標楷體" w:hAnsi="Times New Roman" w:cs="Times New Roman"/>
          <w:kern w:val="0"/>
          <w:sz w:val="28"/>
          <w:szCs w:val="28"/>
        </w:rPr>
      </w:pPr>
      <w:r w:rsidRPr="00AB1E10">
        <w:rPr>
          <w:rFonts w:ascii="Times New Roman" w:eastAsia="標楷體" w:hAnsi="Times New Roman" w:cs="Times New Roman" w:hint="eastAsia"/>
          <w:sz w:val="28"/>
          <w:szCs w:val="28"/>
        </w:rPr>
        <w:t>開發基地設置停車場汽、機車停車位，分別依據汽、機車停車位總數設置</w:t>
      </w:r>
      <w:r w:rsidRPr="00AB1E10">
        <w:rPr>
          <w:rFonts w:ascii="Times New Roman" w:eastAsia="標楷體" w:hAnsi="Times New Roman" w:cs="Times New Roman" w:hint="eastAsia"/>
          <w:sz w:val="28"/>
          <w:szCs w:val="28"/>
        </w:rPr>
        <w:t xml:space="preserve"> 2%</w:t>
      </w:r>
      <w:r w:rsidRPr="00AB1E10">
        <w:rPr>
          <w:rFonts w:ascii="Times New Roman" w:eastAsia="標楷體" w:hAnsi="Times New Roman" w:cs="Times New Roman" w:hint="eastAsia"/>
          <w:sz w:val="28"/>
          <w:szCs w:val="28"/>
        </w:rPr>
        <w:t>以上</w:t>
      </w:r>
      <w:proofErr w:type="gramStart"/>
      <w:r w:rsidRPr="00AB1E10">
        <w:rPr>
          <w:rFonts w:ascii="Times New Roman" w:eastAsia="標楷體" w:hAnsi="Times New Roman" w:cs="Times New Roman" w:hint="eastAsia"/>
          <w:sz w:val="28"/>
          <w:szCs w:val="28"/>
        </w:rPr>
        <w:t>電動汽、</w:t>
      </w:r>
      <w:proofErr w:type="gramEnd"/>
      <w:r w:rsidRPr="00AB1E10">
        <w:rPr>
          <w:rFonts w:ascii="Times New Roman" w:eastAsia="標楷體" w:hAnsi="Times New Roman" w:cs="Times New Roman" w:hint="eastAsia"/>
          <w:sz w:val="28"/>
          <w:szCs w:val="28"/>
        </w:rPr>
        <w:t>機車充</w:t>
      </w:r>
      <w:r w:rsidRPr="00AB1E10">
        <w:rPr>
          <w:rFonts w:ascii="Times New Roman" w:eastAsia="標楷體" w:hAnsi="Times New Roman" w:cs="Times New Roman" w:hint="eastAsia"/>
          <w:sz w:val="28"/>
          <w:szCs w:val="28"/>
        </w:rPr>
        <w:t>(</w:t>
      </w:r>
      <w:r w:rsidRPr="00AB1E10">
        <w:rPr>
          <w:rFonts w:ascii="Times New Roman" w:eastAsia="標楷體" w:hAnsi="Times New Roman" w:cs="Times New Roman" w:hint="eastAsia"/>
          <w:sz w:val="28"/>
          <w:szCs w:val="28"/>
        </w:rPr>
        <w:t>換</w:t>
      </w:r>
      <w:r w:rsidRPr="00AB1E10">
        <w:rPr>
          <w:rFonts w:ascii="Times New Roman" w:eastAsia="標楷體" w:hAnsi="Times New Roman" w:cs="Times New Roman" w:hint="eastAsia"/>
          <w:sz w:val="28"/>
          <w:szCs w:val="28"/>
        </w:rPr>
        <w:t>)</w:t>
      </w:r>
      <w:r w:rsidRPr="00AB1E10">
        <w:rPr>
          <w:rFonts w:ascii="Times New Roman" w:eastAsia="標楷體" w:hAnsi="Times New Roman" w:cs="Times New Roman" w:hint="eastAsia"/>
          <w:sz w:val="28"/>
          <w:szCs w:val="28"/>
        </w:rPr>
        <w:t>電設備。</w:t>
      </w:r>
    </w:p>
    <w:p w14:paraId="734116E7" w14:textId="4FC563FC" w:rsidR="00A75D0D" w:rsidRPr="00AB1E10" w:rsidRDefault="00902900" w:rsidP="00A75D0D">
      <w:pPr>
        <w:pStyle w:val="a3"/>
        <w:numPr>
          <w:ilvl w:val="0"/>
          <w:numId w:val="1"/>
        </w:numPr>
        <w:autoSpaceDE w:val="0"/>
        <w:autoSpaceDN w:val="0"/>
        <w:adjustRightInd w:val="0"/>
        <w:spacing w:line="480" w:lineRule="exact"/>
        <w:ind w:leftChars="0" w:left="851" w:hanging="851"/>
        <w:jc w:val="both"/>
        <w:rPr>
          <w:rFonts w:ascii="Times New Roman" w:eastAsia="標楷體" w:hAnsi="Times New Roman" w:cs="Times New Roman"/>
          <w:sz w:val="28"/>
          <w:szCs w:val="28"/>
        </w:rPr>
      </w:pPr>
      <w:r w:rsidRPr="00AB1E10">
        <w:rPr>
          <w:rFonts w:ascii="Times New Roman" w:eastAsia="標楷體" w:hAnsi="Times New Roman" w:cs="Times New Roman"/>
          <w:sz w:val="28"/>
          <w:szCs w:val="28"/>
        </w:rPr>
        <w:t>年排放量</w:t>
      </w:r>
      <w:r w:rsidRPr="00AB1E10">
        <w:rPr>
          <w:rFonts w:ascii="Times New Roman" w:eastAsia="標楷體" w:hAnsi="Times New Roman" w:cs="Times New Roman"/>
          <w:sz w:val="28"/>
          <w:szCs w:val="28"/>
        </w:rPr>
        <w:t>1</w:t>
      </w:r>
      <w:r w:rsidRPr="00AB1E10">
        <w:rPr>
          <w:rFonts w:ascii="Times New Roman" w:eastAsia="標楷體" w:hAnsi="Times New Roman" w:cs="Times New Roman"/>
          <w:sz w:val="28"/>
          <w:szCs w:val="28"/>
        </w:rPr>
        <w:t>萬公噸二氧化碳當量</w:t>
      </w:r>
      <w:r w:rsidRPr="00AB1E10">
        <w:rPr>
          <w:rFonts w:ascii="Times New Roman" w:eastAsia="標楷體" w:hAnsi="Times New Roman" w:cs="Times New Roman"/>
          <w:sz w:val="28"/>
          <w:szCs w:val="28"/>
        </w:rPr>
        <w:t>(CO</w:t>
      </w:r>
      <w:r w:rsidRPr="00AB1E10">
        <w:rPr>
          <w:rFonts w:ascii="Times New Roman" w:eastAsia="標楷體" w:hAnsi="Times New Roman" w:cs="Times New Roman"/>
          <w:sz w:val="28"/>
          <w:szCs w:val="28"/>
          <w:vertAlign w:val="subscript"/>
        </w:rPr>
        <w:t>2</w:t>
      </w:r>
      <w:r w:rsidRPr="00AB1E10">
        <w:rPr>
          <w:rFonts w:ascii="Times New Roman" w:eastAsia="標楷體" w:hAnsi="Times New Roman" w:cs="Times New Roman"/>
          <w:sz w:val="28"/>
          <w:szCs w:val="28"/>
        </w:rPr>
        <w:t>e)</w:t>
      </w:r>
      <w:r w:rsidRPr="00AB1E10">
        <w:rPr>
          <w:rFonts w:ascii="Times New Roman" w:eastAsia="標楷體" w:hAnsi="Times New Roman" w:cs="Times New Roman"/>
          <w:sz w:val="28"/>
          <w:szCs w:val="28"/>
        </w:rPr>
        <w:t>以上之百貨公司、量販店、機關學校、觀光旅館、金融或商業辦公大樓之住商部門，每年應進行溫室氣體排放量盤查及揭露</w:t>
      </w:r>
      <w:r w:rsidR="00A75D0D" w:rsidRPr="00AB1E10">
        <w:rPr>
          <w:rFonts w:ascii="Times New Roman" w:eastAsia="標楷體" w:hAnsi="Times New Roman" w:cs="Times New Roman"/>
          <w:sz w:val="28"/>
          <w:szCs w:val="28"/>
        </w:rPr>
        <w:t>。</w:t>
      </w:r>
    </w:p>
    <w:p w14:paraId="07CB49AC" w14:textId="77777777" w:rsidR="00E7250A" w:rsidRPr="00AB1E10" w:rsidRDefault="00E7250A" w:rsidP="009416A7">
      <w:pPr>
        <w:autoSpaceDE w:val="0"/>
        <w:autoSpaceDN w:val="0"/>
        <w:adjustRightInd w:val="0"/>
        <w:spacing w:line="480" w:lineRule="exact"/>
        <w:jc w:val="center"/>
        <w:rPr>
          <w:rFonts w:ascii="Times New Roman" w:eastAsia="標楷體" w:hAnsi="Times New Roman" w:cs="Times New Roman"/>
          <w:b/>
          <w:bCs/>
          <w:kern w:val="0"/>
          <w:sz w:val="32"/>
          <w:szCs w:val="32"/>
        </w:rPr>
      </w:pPr>
    </w:p>
    <w:p w14:paraId="61C1A79D" w14:textId="5982BE4C" w:rsidR="00C03DFB" w:rsidRPr="00AB1E10" w:rsidRDefault="000C4050" w:rsidP="009416A7">
      <w:pPr>
        <w:autoSpaceDE w:val="0"/>
        <w:autoSpaceDN w:val="0"/>
        <w:adjustRightInd w:val="0"/>
        <w:spacing w:line="480" w:lineRule="exact"/>
        <w:jc w:val="center"/>
        <w:rPr>
          <w:rFonts w:ascii="Times New Roman" w:eastAsia="標楷體" w:hAnsi="Times New Roman" w:cs="Times New Roman"/>
          <w:b/>
          <w:bCs/>
          <w:kern w:val="0"/>
          <w:sz w:val="32"/>
          <w:szCs w:val="32"/>
        </w:rPr>
      </w:pPr>
      <w:r w:rsidRPr="00AB1E10">
        <w:rPr>
          <w:rFonts w:ascii="Times New Roman" w:eastAsia="標楷體" w:hAnsi="Times New Roman" w:cs="Times New Roman"/>
          <w:b/>
          <w:bCs/>
          <w:kern w:val="0"/>
          <w:sz w:val="32"/>
          <w:szCs w:val="32"/>
        </w:rPr>
        <w:t>第四章</w:t>
      </w:r>
      <w:r w:rsidRPr="00AB1E10">
        <w:rPr>
          <w:rFonts w:ascii="Times New Roman" w:eastAsia="標楷體" w:hAnsi="Times New Roman" w:cs="Times New Roman"/>
          <w:b/>
          <w:bCs/>
          <w:kern w:val="0"/>
          <w:sz w:val="32"/>
          <w:szCs w:val="32"/>
        </w:rPr>
        <w:t xml:space="preserve"> </w:t>
      </w:r>
      <w:r w:rsidRPr="00AB1E10">
        <w:rPr>
          <w:rFonts w:ascii="Times New Roman" w:eastAsia="標楷體" w:hAnsi="Times New Roman" w:cs="Times New Roman"/>
          <w:b/>
          <w:bCs/>
          <w:kern w:val="0"/>
          <w:sz w:val="32"/>
          <w:szCs w:val="32"/>
        </w:rPr>
        <w:t>不同</w:t>
      </w:r>
      <w:r w:rsidR="00C03DFB" w:rsidRPr="00AB1E10">
        <w:rPr>
          <w:rFonts w:ascii="Times New Roman" w:eastAsia="標楷體" w:hAnsi="Times New Roman" w:cs="Times New Roman"/>
          <w:b/>
          <w:bCs/>
          <w:kern w:val="0"/>
          <w:sz w:val="32"/>
          <w:szCs w:val="32"/>
        </w:rPr>
        <w:t>開發行為應注意事項</w:t>
      </w:r>
    </w:p>
    <w:p w14:paraId="405EB555" w14:textId="4E079F27" w:rsidR="00EC5FDD" w:rsidRPr="00AB1E10" w:rsidRDefault="00EC5FDD" w:rsidP="00A74EF4">
      <w:pPr>
        <w:pStyle w:val="a3"/>
        <w:numPr>
          <w:ilvl w:val="0"/>
          <w:numId w:val="1"/>
        </w:numPr>
        <w:autoSpaceDE w:val="0"/>
        <w:autoSpaceDN w:val="0"/>
        <w:adjustRightInd w:val="0"/>
        <w:spacing w:line="480" w:lineRule="exact"/>
        <w:ind w:leftChars="0" w:left="851" w:hanging="851"/>
        <w:jc w:val="both"/>
        <w:rPr>
          <w:rFonts w:ascii="Times New Roman" w:eastAsia="標楷體" w:hAnsi="Times New Roman" w:cs="Times New Roman"/>
          <w:kern w:val="0"/>
          <w:sz w:val="28"/>
          <w:szCs w:val="28"/>
        </w:rPr>
      </w:pPr>
      <w:r w:rsidRPr="00AB1E10">
        <w:rPr>
          <w:rFonts w:ascii="Times New Roman" w:eastAsia="標楷體" w:hAnsi="Times New Roman" w:cs="Times New Roman"/>
          <w:kern w:val="0"/>
          <w:sz w:val="28"/>
          <w:szCs w:val="28"/>
        </w:rPr>
        <w:t>開發</w:t>
      </w:r>
      <w:r w:rsidRPr="00AB1E10">
        <w:rPr>
          <w:rFonts w:ascii="Times New Roman" w:eastAsia="標楷體" w:hAnsi="Times New Roman" w:cs="Times New Roman"/>
          <w:sz w:val="28"/>
          <w:szCs w:val="28"/>
        </w:rPr>
        <w:t>行為</w:t>
      </w:r>
      <w:r w:rsidRPr="00AB1E10">
        <w:rPr>
          <w:rFonts w:ascii="Times New Roman" w:eastAsia="標楷體" w:hAnsi="Times New Roman" w:cs="Times New Roman"/>
          <w:kern w:val="0"/>
          <w:sz w:val="28"/>
          <w:szCs w:val="28"/>
        </w:rPr>
        <w:t>如為工廠</w:t>
      </w:r>
      <w:r w:rsidR="0065672E" w:rsidRPr="00AB1E10">
        <w:rPr>
          <w:rFonts w:ascii="Times New Roman" w:eastAsia="標楷體" w:hAnsi="Times New Roman" w:cs="Times New Roman"/>
          <w:kern w:val="0"/>
          <w:sz w:val="28"/>
          <w:szCs w:val="28"/>
        </w:rPr>
        <w:t>、</w:t>
      </w:r>
      <w:r w:rsidR="00C03DFB" w:rsidRPr="00AB1E10">
        <w:rPr>
          <w:rFonts w:ascii="Times New Roman" w:eastAsia="標楷體" w:hAnsi="Times New Roman" w:cs="Times New Roman"/>
          <w:kern w:val="0"/>
          <w:sz w:val="28"/>
          <w:szCs w:val="28"/>
        </w:rPr>
        <w:t>園區</w:t>
      </w:r>
      <w:r w:rsidR="0065672E" w:rsidRPr="00AB1E10">
        <w:rPr>
          <w:rFonts w:ascii="Times New Roman" w:eastAsia="標楷體" w:hAnsi="Times New Roman" w:cs="Times New Roman"/>
          <w:kern w:val="0"/>
          <w:sz w:val="28"/>
          <w:szCs w:val="28"/>
        </w:rPr>
        <w:t>或環境保護工程之</w:t>
      </w:r>
      <w:r w:rsidRPr="00AB1E10">
        <w:rPr>
          <w:rFonts w:ascii="Times New Roman" w:eastAsia="標楷體" w:hAnsi="Times New Roman" w:cs="Times New Roman"/>
          <w:kern w:val="0"/>
          <w:sz w:val="28"/>
          <w:szCs w:val="28"/>
        </w:rPr>
        <w:t>設立，應配合</w:t>
      </w:r>
      <w:r w:rsidRPr="00AB1E10">
        <w:rPr>
          <w:rFonts w:ascii="Times New Roman" w:eastAsia="標楷體" w:hAnsi="Times New Roman" w:cs="Times New Roman"/>
          <w:sz w:val="28"/>
          <w:szCs w:val="28"/>
        </w:rPr>
        <w:t>「氣候變遷因應</w:t>
      </w:r>
      <w:r w:rsidRPr="00AB1E10">
        <w:rPr>
          <w:rFonts w:ascii="Times New Roman" w:eastAsia="標楷體" w:hAnsi="Times New Roman" w:cs="Times New Roman"/>
          <w:kern w:val="0"/>
          <w:sz w:val="28"/>
          <w:szCs w:val="28"/>
        </w:rPr>
        <w:t>法」，以「</w:t>
      </w:r>
      <w:r w:rsidRPr="00AB1E10">
        <w:rPr>
          <w:rFonts w:ascii="Times New Roman" w:eastAsia="標楷體" w:hAnsi="Times New Roman" w:cs="Times New Roman"/>
          <w:kern w:val="0"/>
          <w:sz w:val="28"/>
          <w:szCs w:val="28"/>
        </w:rPr>
        <w:t>2050</w:t>
      </w:r>
      <w:proofErr w:type="gramStart"/>
      <w:r w:rsidRPr="00AB1E10">
        <w:rPr>
          <w:rFonts w:ascii="Times New Roman" w:eastAsia="標楷體" w:hAnsi="Times New Roman" w:cs="Times New Roman"/>
          <w:kern w:val="0"/>
          <w:sz w:val="28"/>
          <w:szCs w:val="28"/>
        </w:rPr>
        <w:t>淨零排放</w:t>
      </w:r>
      <w:proofErr w:type="gramEnd"/>
      <w:r w:rsidRPr="00AB1E10">
        <w:rPr>
          <w:rFonts w:ascii="Times New Roman" w:eastAsia="標楷體" w:hAnsi="Times New Roman" w:cs="Times New Roman"/>
          <w:kern w:val="0"/>
          <w:sz w:val="28"/>
          <w:szCs w:val="28"/>
        </w:rPr>
        <w:t>」為目標，訂定</w:t>
      </w:r>
      <w:proofErr w:type="gramStart"/>
      <w:r w:rsidRPr="00AB1E10">
        <w:rPr>
          <w:rFonts w:ascii="Times New Roman" w:eastAsia="標楷體" w:hAnsi="Times New Roman" w:cs="Times New Roman"/>
          <w:kern w:val="0"/>
          <w:sz w:val="28"/>
          <w:szCs w:val="28"/>
        </w:rPr>
        <w:t>逐年減碳計畫</w:t>
      </w:r>
      <w:proofErr w:type="gramEnd"/>
      <w:r w:rsidRPr="00AB1E10">
        <w:rPr>
          <w:rFonts w:ascii="Times New Roman" w:eastAsia="標楷體" w:hAnsi="Times New Roman" w:cs="Times New Roman"/>
          <w:kern w:val="0"/>
          <w:sz w:val="28"/>
          <w:szCs w:val="28"/>
        </w:rPr>
        <w:t>。</w:t>
      </w:r>
    </w:p>
    <w:p w14:paraId="6B191258" w14:textId="117A442D" w:rsidR="00EC5FDD" w:rsidRPr="00AB1E10" w:rsidRDefault="00EC5FDD" w:rsidP="00A74EF4">
      <w:pPr>
        <w:pStyle w:val="a3"/>
        <w:numPr>
          <w:ilvl w:val="0"/>
          <w:numId w:val="1"/>
        </w:numPr>
        <w:autoSpaceDE w:val="0"/>
        <w:autoSpaceDN w:val="0"/>
        <w:adjustRightInd w:val="0"/>
        <w:spacing w:line="480" w:lineRule="exact"/>
        <w:ind w:leftChars="0" w:left="851" w:hanging="851"/>
        <w:jc w:val="both"/>
        <w:rPr>
          <w:rFonts w:ascii="Times New Roman" w:eastAsia="標楷體" w:hAnsi="Times New Roman" w:cs="Times New Roman"/>
          <w:kern w:val="0"/>
          <w:sz w:val="28"/>
          <w:szCs w:val="28"/>
        </w:rPr>
      </w:pPr>
      <w:r w:rsidRPr="00AB1E10">
        <w:rPr>
          <w:rFonts w:ascii="Times New Roman" w:eastAsia="標楷體" w:hAnsi="Times New Roman" w:cs="Times New Roman"/>
          <w:kern w:val="0"/>
          <w:sz w:val="28"/>
          <w:szCs w:val="28"/>
        </w:rPr>
        <w:t>開發行為如位於水庫</w:t>
      </w:r>
      <w:r w:rsidR="00124488" w:rsidRPr="00AB1E10">
        <w:rPr>
          <w:rFonts w:ascii="Times New Roman" w:eastAsia="標楷體" w:hAnsi="Times New Roman" w:cs="Times New Roman"/>
          <w:kern w:val="0"/>
          <w:sz w:val="28"/>
          <w:szCs w:val="28"/>
        </w:rPr>
        <w:t>集</w:t>
      </w:r>
      <w:r w:rsidRPr="00AB1E10">
        <w:rPr>
          <w:rFonts w:ascii="Times New Roman" w:eastAsia="標楷體" w:hAnsi="Times New Roman" w:cs="Times New Roman"/>
          <w:kern w:val="0"/>
          <w:sz w:val="28"/>
          <w:szCs w:val="28"/>
        </w:rPr>
        <w:t>水區或自來水水源水質保護區，全區廢水應以全回收零排放為原則。</w:t>
      </w:r>
    </w:p>
    <w:p w14:paraId="3956AFAA" w14:textId="1CD5F9B8" w:rsidR="000C4050" w:rsidRPr="00AB1E10" w:rsidRDefault="000C4050" w:rsidP="009416A7">
      <w:pPr>
        <w:autoSpaceDE w:val="0"/>
        <w:autoSpaceDN w:val="0"/>
        <w:adjustRightInd w:val="0"/>
        <w:spacing w:line="480" w:lineRule="exact"/>
        <w:jc w:val="center"/>
        <w:rPr>
          <w:rFonts w:ascii="Times New Roman" w:eastAsia="標楷體" w:hAnsi="Times New Roman" w:cs="Times New Roman"/>
          <w:b/>
          <w:bCs/>
          <w:kern w:val="0"/>
          <w:sz w:val="32"/>
          <w:szCs w:val="32"/>
        </w:rPr>
      </w:pPr>
      <w:r w:rsidRPr="00AB1E10">
        <w:rPr>
          <w:rFonts w:ascii="Times New Roman" w:eastAsia="標楷體" w:hAnsi="Times New Roman" w:cs="Times New Roman"/>
          <w:b/>
          <w:bCs/>
          <w:kern w:val="0"/>
          <w:sz w:val="32"/>
          <w:szCs w:val="32"/>
        </w:rPr>
        <w:t>第五章</w:t>
      </w:r>
      <w:r w:rsidRPr="00AB1E10">
        <w:rPr>
          <w:rFonts w:ascii="Times New Roman" w:eastAsia="標楷體" w:hAnsi="Times New Roman" w:cs="Times New Roman"/>
          <w:b/>
          <w:bCs/>
          <w:kern w:val="0"/>
          <w:sz w:val="32"/>
          <w:szCs w:val="32"/>
        </w:rPr>
        <w:t xml:space="preserve"> </w:t>
      </w:r>
      <w:r w:rsidRPr="00AB1E10">
        <w:rPr>
          <w:rFonts w:ascii="Times New Roman" w:eastAsia="標楷體" w:hAnsi="Times New Roman" w:cs="Times New Roman"/>
          <w:b/>
          <w:bCs/>
          <w:kern w:val="0"/>
          <w:sz w:val="32"/>
          <w:szCs w:val="32"/>
        </w:rPr>
        <w:t>附則</w:t>
      </w:r>
    </w:p>
    <w:p w14:paraId="5A61E061" w14:textId="77777777" w:rsidR="00305B8F" w:rsidRPr="00AB1E10" w:rsidRDefault="009416A7" w:rsidP="00736C27">
      <w:pPr>
        <w:pStyle w:val="a3"/>
        <w:numPr>
          <w:ilvl w:val="0"/>
          <w:numId w:val="1"/>
        </w:numPr>
        <w:autoSpaceDE w:val="0"/>
        <w:autoSpaceDN w:val="0"/>
        <w:adjustRightInd w:val="0"/>
        <w:spacing w:line="480" w:lineRule="exact"/>
        <w:ind w:leftChars="0" w:left="851" w:hanging="851"/>
        <w:jc w:val="both"/>
        <w:rPr>
          <w:rFonts w:ascii="Times New Roman" w:eastAsia="標楷體" w:hAnsi="Times New Roman" w:cs="Times New Roman"/>
          <w:kern w:val="0"/>
          <w:sz w:val="28"/>
          <w:szCs w:val="28"/>
        </w:rPr>
      </w:pPr>
      <w:r w:rsidRPr="00AB1E10">
        <w:rPr>
          <w:rFonts w:ascii="Times New Roman" w:eastAsia="標楷體" w:hAnsi="Times New Roman" w:cs="Times New Roman"/>
          <w:kern w:val="0"/>
          <w:sz w:val="28"/>
          <w:szCs w:val="28"/>
        </w:rPr>
        <w:t>前述</w:t>
      </w:r>
      <w:r w:rsidR="00305B8F" w:rsidRPr="00AB1E10">
        <w:rPr>
          <w:rFonts w:ascii="Times New Roman" w:eastAsia="標楷體" w:hAnsi="Times New Roman" w:cs="Times New Roman"/>
          <w:kern w:val="0"/>
          <w:sz w:val="28"/>
          <w:szCs w:val="28"/>
        </w:rPr>
        <w:t>增量抵換，或</w:t>
      </w:r>
      <w:proofErr w:type="gramStart"/>
      <w:r w:rsidRPr="00AB1E10">
        <w:rPr>
          <w:rFonts w:ascii="Times New Roman" w:eastAsia="標楷體" w:hAnsi="Times New Roman" w:cs="Times New Roman"/>
          <w:sz w:val="28"/>
          <w:szCs w:val="28"/>
        </w:rPr>
        <w:t>各項</w:t>
      </w:r>
      <w:r w:rsidRPr="00AB1E10">
        <w:rPr>
          <w:rFonts w:ascii="Times New Roman" w:eastAsia="標楷體" w:hAnsi="Times New Roman" w:cs="Times New Roman"/>
          <w:kern w:val="0"/>
          <w:sz w:val="28"/>
          <w:szCs w:val="28"/>
        </w:rPr>
        <w:t>減碳目標</w:t>
      </w:r>
      <w:proofErr w:type="gramEnd"/>
      <w:r w:rsidRPr="00AB1E10">
        <w:rPr>
          <w:rFonts w:ascii="Times New Roman" w:eastAsia="標楷體" w:hAnsi="Times New Roman" w:cs="Times New Roman"/>
          <w:kern w:val="0"/>
          <w:sz w:val="28"/>
          <w:szCs w:val="28"/>
        </w:rPr>
        <w:t>及計畫，如有因素限制無法達成</w:t>
      </w:r>
      <w:r w:rsidR="00736C27" w:rsidRPr="00AB1E10">
        <w:rPr>
          <w:rFonts w:ascii="Times New Roman" w:eastAsia="標楷體" w:hAnsi="Times New Roman" w:cs="Times New Roman"/>
          <w:kern w:val="0"/>
          <w:sz w:val="28"/>
          <w:szCs w:val="28"/>
        </w:rPr>
        <w:t>，經本會審查同意</w:t>
      </w:r>
      <w:r w:rsidR="00915E68" w:rsidRPr="00AB1E10">
        <w:rPr>
          <w:rFonts w:ascii="Times New Roman" w:eastAsia="標楷體" w:hAnsi="Times New Roman" w:cs="Times New Roman"/>
          <w:kern w:val="0"/>
          <w:sz w:val="28"/>
          <w:szCs w:val="28"/>
        </w:rPr>
        <w:t>，</w:t>
      </w:r>
      <w:r w:rsidR="00305B8F" w:rsidRPr="00AB1E10">
        <w:rPr>
          <w:rFonts w:ascii="Times New Roman" w:eastAsia="標楷體" w:hAnsi="Times New Roman" w:cs="Times New Roman"/>
          <w:kern w:val="0"/>
          <w:sz w:val="28"/>
          <w:szCs w:val="28"/>
        </w:rPr>
        <w:t>可</w:t>
      </w:r>
      <w:proofErr w:type="gramStart"/>
      <w:r w:rsidR="00305B8F" w:rsidRPr="00AB1E10">
        <w:rPr>
          <w:rFonts w:ascii="Times New Roman" w:eastAsia="標楷體" w:hAnsi="Times New Roman" w:cs="Times New Roman"/>
          <w:kern w:val="0"/>
          <w:sz w:val="28"/>
          <w:szCs w:val="28"/>
        </w:rPr>
        <w:t>採</w:t>
      </w:r>
      <w:proofErr w:type="gramEnd"/>
      <w:r w:rsidR="00305B8F" w:rsidRPr="00AB1E10">
        <w:rPr>
          <w:rFonts w:ascii="Times New Roman" w:eastAsia="標楷體" w:hAnsi="Times New Roman" w:cs="Times New Roman"/>
          <w:kern w:val="0"/>
          <w:sz w:val="28"/>
          <w:szCs w:val="28"/>
        </w:rPr>
        <w:t>行以下來源抵換：</w:t>
      </w:r>
    </w:p>
    <w:p w14:paraId="0E4DE57F" w14:textId="72538FB4" w:rsidR="00305B8F" w:rsidRPr="00AB1E10" w:rsidRDefault="009956BF" w:rsidP="009956BF">
      <w:pPr>
        <w:pStyle w:val="a3"/>
        <w:autoSpaceDE w:val="0"/>
        <w:autoSpaceDN w:val="0"/>
        <w:adjustRightInd w:val="0"/>
        <w:spacing w:line="480" w:lineRule="exact"/>
        <w:ind w:leftChars="236" w:left="992" w:hangingChars="152" w:hanging="426"/>
        <w:jc w:val="both"/>
        <w:rPr>
          <w:rFonts w:ascii="Times New Roman" w:eastAsia="標楷體" w:hAnsi="Times New Roman" w:cs="Times New Roman"/>
          <w:sz w:val="28"/>
          <w:szCs w:val="28"/>
        </w:rPr>
      </w:pPr>
      <w:r w:rsidRPr="00AB1E10">
        <w:rPr>
          <w:rFonts w:ascii="Times New Roman" w:eastAsia="標楷體" w:hAnsi="Times New Roman" w:cs="Times New Roman"/>
          <w:sz w:val="28"/>
          <w:szCs w:val="28"/>
        </w:rPr>
        <w:t>(</w:t>
      </w:r>
      <w:proofErr w:type="gramStart"/>
      <w:r w:rsidRPr="00AB1E10">
        <w:rPr>
          <w:rFonts w:ascii="Times New Roman" w:eastAsia="標楷體" w:hAnsi="Times New Roman" w:cs="Times New Roman"/>
          <w:sz w:val="28"/>
          <w:szCs w:val="28"/>
        </w:rPr>
        <w:t>一</w:t>
      </w:r>
      <w:proofErr w:type="gramEnd"/>
      <w:r w:rsidRPr="00AB1E10">
        <w:rPr>
          <w:rFonts w:ascii="Times New Roman" w:eastAsia="標楷體" w:hAnsi="Times New Roman" w:cs="Times New Roman"/>
          <w:sz w:val="28"/>
          <w:szCs w:val="28"/>
        </w:rPr>
        <w:t>)</w:t>
      </w:r>
      <w:r w:rsidR="00305B8F" w:rsidRPr="00AB1E10">
        <w:rPr>
          <w:rFonts w:ascii="Times New Roman" w:eastAsia="標楷體" w:hAnsi="Times New Roman" w:cs="Times New Roman"/>
          <w:sz w:val="28"/>
          <w:szCs w:val="28"/>
        </w:rPr>
        <w:t>依</w:t>
      </w:r>
      <w:r w:rsidR="0001378A" w:rsidRPr="00AB1E10">
        <w:rPr>
          <w:rFonts w:ascii="Times New Roman" w:eastAsia="標楷體" w:hAnsi="Times New Roman" w:cs="Times New Roman"/>
          <w:sz w:val="28"/>
          <w:szCs w:val="28"/>
        </w:rPr>
        <w:t>氣候變遷因應法</w:t>
      </w:r>
      <w:r w:rsidR="00305B8F" w:rsidRPr="00AB1E10">
        <w:rPr>
          <w:rFonts w:ascii="Times New Roman" w:eastAsia="標楷體" w:hAnsi="Times New Roman" w:cs="Times New Roman"/>
          <w:sz w:val="28"/>
          <w:szCs w:val="28"/>
        </w:rPr>
        <w:t>取得之溫室氣體減量額度。</w:t>
      </w:r>
    </w:p>
    <w:p w14:paraId="5D69FC1F" w14:textId="42E9D1AC" w:rsidR="00305B8F" w:rsidRPr="00AB1E10" w:rsidRDefault="009956BF" w:rsidP="009956BF">
      <w:pPr>
        <w:pStyle w:val="a3"/>
        <w:autoSpaceDE w:val="0"/>
        <w:autoSpaceDN w:val="0"/>
        <w:adjustRightInd w:val="0"/>
        <w:spacing w:line="480" w:lineRule="exact"/>
        <w:ind w:leftChars="236" w:left="992" w:hangingChars="152" w:hanging="426"/>
        <w:jc w:val="both"/>
        <w:rPr>
          <w:rFonts w:ascii="Times New Roman" w:eastAsia="標楷體" w:hAnsi="Times New Roman" w:cs="Times New Roman"/>
          <w:sz w:val="28"/>
          <w:szCs w:val="28"/>
        </w:rPr>
      </w:pPr>
      <w:r w:rsidRPr="00AB1E10">
        <w:rPr>
          <w:rFonts w:ascii="Times New Roman" w:eastAsia="標楷體" w:hAnsi="Times New Roman" w:cs="Times New Roman"/>
          <w:sz w:val="28"/>
          <w:szCs w:val="28"/>
        </w:rPr>
        <w:t>(</w:t>
      </w:r>
      <w:r w:rsidRPr="00AB1E10">
        <w:rPr>
          <w:rFonts w:ascii="Times New Roman" w:eastAsia="標楷體" w:hAnsi="Times New Roman" w:cs="Times New Roman"/>
          <w:sz w:val="28"/>
          <w:szCs w:val="28"/>
        </w:rPr>
        <w:t>二</w:t>
      </w:r>
      <w:r w:rsidRPr="00AB1E10">
        <w:rPr>
          <w:rFonts w:ascii="Times New Roman" w:eastAsia="標楷體" w:hAnsi="Times New Roman" w:cs="Times New Roman"/>
          <w:sz w:val="28"/>
          <w:szCs w:val="28"/>
        </w:rPr>
        <w:t>)</w:t>
      </w:r>
      <w:r w:rsidR="00305B8F" w:rsidRPr="00AB1E10">
        <w:rPr>
          <w:rFonts w:ascii="Times New Roman" w:eastAsia="標楷體" w:hAnsi="Times New Roman" w:cs="Times New Roman"/>
          <w:sz w:val="28"/>
          <w:szCs w:val="28"/>
        </w:rPr>
        <w:t>執行</w:t>
      </w:r>
      <w:proofErr w:type="gramStart"/>
      <w:r w:rsidR="00305B8F" w:rsidRPr="00AB1E10">
        <w:rPr>
          <w:rFonts w:ascii="Times New Roman" w:eastAsia="標楷體" w:hAnsi="Times New Roman" w:cs="Times New Roman"/>
          <w:sz w:val="28"/>
          <w:szCs w:val="28"/>
        </w:rPr>
        <w:t>非屬送審</w:t>
      </w:r>
      <w:proofErr w:type="gramEnd"/>
      <w:r w:rsidR="00305B8F" w:rsidRPr="00AB1E10">
        <w:rPr>
          <w:rFonts w:ascii="Times New Roman" w:eastAsia="標楷體" w:hAnsi="Times New Roman" w:cs="Times New Roman"/>
          <w:sz w:val="28"/>
          <w:szCs w:val="28"/>
        </w:rPr>
        <w:t>開發行為之溫室氣體減量措施，類別如下：</w:t>
      </w:r>
    </w:p>
    <w:p w14:paraId="45FA19F0" w14:textId="1ACE31F6" w:rsidR="00305B8F" w:rsidRPr="00AB1E10" w:rsidRDefault="00305B8F" w:rsidP="009956BF">
      <w:pPr>
        <w:pStyle w:val="a3"/>
        <w:autoSpaceDE w:val="0"/>
        <w:autoSpaceDN w:val="0"/>
        <w:adjustRightInd w:val="0"/>
        <w:spacing w:line="480" w:lineRule="exact"/>
        <w:ind w:leftChars="336" w:left="1232" w:hangingChars="152" w:hanging="426"/>
        <w:jc w:val="both"/>
        <w:rPr>
          <w:rFonts w:ascii="Times New Roman" w:eastAsia="標楷體" w:hAnsi="Times New Roman" w:cs="Times New Roman"/>
          <w:sz w:val="28"/>
          <w:szCs w:val="28"/>
        </w:rPr>
      </w:pPr>
      <w:r w:rsidRPr="00AB1E10">
        <w:rPr>
          <w:rFonts w:ascii="Times New Roman" w:eastAsia="標楷體" w:hAnsi="Times New Roman" w:cs="Times New Roman"/>
          <w:sz w:val="28"/>
          <w:szCs w:val="28"/>
        </w:rPr>
        <w:t>1.</w:t>
      </w:r>
      <w:r w:rsidRPr="00AB1E10">
        <w:rPr>
          <w:rFonts w:ascii="Times New Roman" w:eastAsia="標楷體" w:hAnsi="Times New Roman" w:cs="Times New Roman"/>
          <w:sz w:val="28"/>
          <w:szCs w:val="28"/>
        </w:rPr>
        <w:t>燃煤或燃油設備改用天然氣或沼氣為燃料所減少之排放量。</w:t>
      </w:r>
    </w:p>
    <w:p w14:paraId="26C1DC83" w14:textId="735F68DB" w:rsidR="00305B8F" w:rsidRPr="00AB1E10" w:rsidRDefault="00305B8F" w:rsidP="009956BF">
      <w:pPr>
        <w:pStyle w:val="a3"/>
        <w:autoSpaceDE w:val="0"/>
        <w:autoSpaceDN w:val="0"/>
        <w:adjustRightInd w:val="0"/>
        <w:spacing w:line="480" w:lineRule="exact"/>
        <w:ind w:leftChars="336" w:left="1232" w:hangingChars="152" w:hanging="426"/>
        <w:jc w:val="both"/>
        <w:rPr>
          <w:rFonts w:ascii="Times New Roman" w:eastAsia="標楷體" w:hAnsi="Times New Roman" w:cs="Times New Roman"/>
          <w:sz w:val="28"/>
          <w:szCs w:val="28"/>
        </w:rPr>
      </w:pPr>
      <w:r w:rsidRPr="00AB1E10">
        <w:rPr>
          <w:rFonts w:ascii="Times New Roman" w:eastAsia="標楷體" w:hAnsi="Times New Roman" w:cs="Times New Roman"/>
          <w:sz w:val="28"/>
          <w:szCs w:val="28"/>
        </w:rPr>
        <w:t>2.</w:t>
      </w:r>
      <w:r w:rsidRPr="00AB1E10">
        <w:rPr>
          <w:rFonts w:ascii="Times New Roman" w:eastAsia="標楷體" w:hAnsi="Times New Roman" w:cs="Times New Roman"/>
          <w:sz w:val="28"/>
          <w:szCs w:val="28"/>
        </w:rPr>
        <w:t>採用溫室氣體排放回收再利用或破壞去除技術所減少之排放量。</w:t>
      </w:r>
    </w:p>
    <w:p w14:paraId="76355CA3" w14:textId="2E468622" w:rsidR="00305B8F" w:rsidRPr="00AB1E10" w:rsidRDefault="00305B8F" w:rsidP="009956BF">
      <w:pPr>
        <w:pStyle w:val="a3"/>
        <w:autoSpaceDE w:val="0"/>
        <w:autoSpaceDN w:val="0"/>
        <w:adjustRightInd w:val="0"/>
        <w:spacing w:line="480" w:lineRule="exact"/>
        <w:ind w:leftChars="336" w:left="1232" w:hangingChars="152" w:hanging="426"/>
        <w:jc w:val="both"/>
        <w:rPr>
          <w:rFonts w:ascii="Times New Roman" w:eastAsia="標楷體" w:hAnsi="Times New Roman" w:cs="Times New Roman"/>
          <w:sz w:val="28"/>
          <w:szCs w:val="28"/>
        </w:rPr>
      </w:pPr>
      <w:r w:rsidRPr="00AB1E10">
        <w:rPr>
          <w:rFonts w:ascii="Times New Roman" w:eastAsia="標楷體" w:hAnsi="Times New Roman" w:cs="Times New Roman"/>
          <w:sz w:val="28"/>
          <w:szCs w:val="28"/>
        </w:rPr>
        <w:t>3.</w:t>
      </w:r>
      <w:r w:rsidRPr="00AB1E10">
        <w:rPr>
          <w:rFonts w:ascii="Times New Roman" w:eastAsia="標楷體" w:hAnsi="Times New Roman" w:cs="Times New Roman"/>
          <w:sz w:val="28"/>
          <w:szCs w:val="28"/>
        </w:rPr>
        <w:t>改造或汰換既有鍋爐所減少之排放量。</w:t>
      </w:r>
    </w:p>
    <w:p w14:paraId="57EA691A" w14:textId="6C183273" w:rsidR="00305B8F" w:rsidRPr="00AB1E10" w:rsidRDefault="00305B8F" w:rsidP="009956BF">
      <w:pPr>
        <w:pStyle w:val="a3"/>
        <w:autoSpaceDE w:val="0"/>
        <w:autoSpaceDN w:val="0"/>
        <w:adjustRightInd w:val="0"/>
        <w:spacing w:line="480" w:lineRule="exact"/>
        <w:ind w:leftChars="336" w:left="1232" w:hangingChars="152" w:hanging="426"/>
        <w:jc w:val="both"/>
        <w:rPr>
          <w:rFonts w:ascii="Times New Roman" w:eastAsia="標楷體" w:hAnsi="Times New Roman" w:cs="Times New Roman"/>
          <w:sz w:val="28"/>
          <w:szCs w:val="28"/>
        </w:rPr>
      </w:pPr>
      <w:r w:rsidRPr="00AB1E10">
        <w:rPr>
          <w:rFonts w:ascii="Times New Roman" w:eastAsia="標楷體" w:hAnsi="Times New Roman" w:cs="Times New Roman"/>
          <w:sz w:val="28"/>
          <w:szCs w:val="28"/>
        </w:rPr>
        <w:t>4.</w:t>
      </w:r>
      <w:proofErr w:type="gramStart"/>
      <w:r w:rsidRPr="00AB1E10">
        <w:rPr>
          <w:rFonts w:ascii="Times New Roman" w:eastAsia="標楷體" w:hAnsi="Times New Roman" w:cs="Times New Roman"/>
          <w:sz w:val="28"/>
          <w:szCs w:val="28"/>
        </w:rPr>
        <w:t>汰</w:t>
      </w:r>
      <w:proofErr w:type="gramEnd"/>
      <w:r w:rsidRPr="00AB1E10">
        <w:rPr>
          <w:rFonts w:ascii="Times New Roman" w:eastAsia="標楷體" w:hAnsi="Times New Roman" w:cs="Times New Roman"/>
          <w:sz w:val="28"/>
          <w:szCs w:val="28"/>
        </w:rPr>
        <w:t>換照明設備為高效率照明設備、</w:t>
      </w:r>
      <w:proofErr w:type="gramStart"/>
      <w:r w:rsidRPr="00AB1E10">
        <w:rPr>
          <w:rFonts w:ascii="Times New Roman" w:eastAsia="標楷體" w:hAnsi="Times New Roman" w:cs="Times New Roman"/>
          <w:sz w:val="28"/>
          <w:szCs w:val="28"/>
        </w:rPr>
        <w:t>汰</w:t>
      </w:r>
      <w:proofErr w:type="gramEnd"/>
      <w:r w:rsidRPr="00AB1E10">
        <w:rPr>
          <w:rFonts w:ascii="Times New Roman" w:eastAsia="標楷體" w:hAnsi="Times New Roman" w:cs="Times New Roman"/>
          <w:sz w:val="28"/>
          <w:szCs w:val="28"/>
        </w:rPr>
        <w:t>換空調設備為高效率空調設備、</w:t>
      </w:r>
      <w:proofErr w:type="gramStart"/>
      <w:r w:rsidR="00A5456C" w:rsidRPr="00AB1E10">
        <w:rPr>
          <w:rFonts w:ascii="Times New Roman" w:eastAsia="標楷體" w:hAnsi="Times New Roman" w:cs="Times New Roman" w:hint="eastAsia"/>
          <w:sz w:val="28"/>
          <w:szCs w:val="28"/>
        </w:rPr>
        <w:t>汰</w:t>
      </w:r>
      <w:proofErr w:type="gramEnd"/>
      <w:r w:rsidR="00A5456C" w:rsidRPr="00AB1E10">
        <w:rPr>
          <w:rFonts w:ascii="Times New Roman" w:eastAsia="標楷體" w:hAnsi="Times New Roman" w:cs="Times New Roman" w:hint="eastAsia"/>
          <w:sz w:val="28"/>
          <w:szCs w:val="28"/>
        </w:rPr>
        <w:t>換老</w:t>
      </w:r>
      <w:proofErr w:type="gramStart"/>
      <w:r w:rsidR="00A5456C" w:rsidRPr="00AB1E10">
        <w:rPr>
          <w:rFonts w:ascii="Times New Roman" w:eastAsia="標楷體" w:hAnsi="Times New Roman" w:cs="Times New Roman" w:hint="eastAsia"/>
          <w:sz w:val="28"/>
          <w:szCs w:val="28"/>
        </w:rPr>
        <w:t>舊汽（</w:t>
      </w:r>
      <w:proofErr w:type="gramEnd"/>
      <w:r w:rsidR="00A5456C" w:rsidRPr="00AB1E10">
        <w:rPr>
          <w:rFonts w:ascii="Times New Roman" w:eastAsia="標楷體" w:hAnsi="Times New Roman" w:cs="Times New Roman" w:hint="eastAsia"/>
          <w:sz w:val="28"/>
          <w:szCs w:val="28"/>
        </w:rPr>
        <w:t>機）車為</w:t>
      </w:r>
      <w:proofErr w:type="gramStart"/>
      <w:r w:rsidR="00A5456C" w:rsidRPr="00AB1E10">
        <w:rPr>
          <w:rFonts w:ascii="Times New Roman" w:eastAsia="標楷體" w:hAnsi="Times New Roman" w:cs="Times New Roman" w:hint="eastAsia"/>
          <w:sz w:val="28"/>
          <w:szCs w:val="28"/>
        </w:rPr>
        <w:t>電動汽（</w:t>
      </w:r>
      <w:proofErr w:type="gramEnd"/>
      <w:r w:rsidR="00A5456C" w:rsidRPr="00AB1E10">
        <w:rPr>
          <w:rFonts w:ascii="Times New Roman" w:eastAsia="標楷體" w:hAnsi="Times New Roman" w:cs="Times New Roman" w:hint="eastAsia"/>
          <w:sz w:val="28"/>
          <w:szCs w:val="28"/>
        </w:rPr>
        <w:t>機）車</w:t>
      </w:r>
      <w:r w:rsidRPr="00AB1E10">
        <w:rPr>
          <w:rFonts w:ascii="Times New Roman" w:eastAsia="標楷體" w:hAnsi="Times New Roman" w:cs="Times New Roman"/>
          <w:sz w:val="28"/>
          <w:szCs w:val="28"/>
        </w:rPr>
        <w:t>所減少之排放量。</w:t>
      </w:r>
    </w:p>
    <w:p w14:paraId="6892BD5C" w14:textId="7376679C" w:rsidR="002D1A81" w:rsidRPr="00AB1E10" w:rsidRDefault="002D1A81" w:rsidP="009956BF">
      <w:pPr>
        <w:pStyle w:val="a3"/>
        <w:autoSpaceDE w:val="0"/>
        <w:autoSpaceDN w:val="0"/>
        <w:adjustRightInd w:val="0"/>
        <w:spacing w:line="480" w:lineRule="exact"/>
        <w:ind w:leftChars="336" w:left="1232" w:hangingChars="152" w:hanging="426"/>
        <w:jc w:val="both"/>
        <w:rPr>
          <w:rFonts w:ascii="Times New Roman" w:eastAsia="標楷體" w:hAnsi="Times New Roman" w:cs="Times New Roman"/>
          <w:sz w:val="28"/>
          <w:szCs w:val="28"/>
        </w:rPr>
      </w:pPr>
      <w:r w:rsidRPr="00AB1E10">
        <w:rPr>
          <w:rFonts w:ascii="Times New Roman" w:eastAsia="標楷體" w:hAnsi="Times New Roman" w:cs="Times New Roman" w:hint="eastAsia"/>
          <w:sz w:val="28"/>
          <w:szCs w:val="28"/>
        </w:rPr>
        <w:t>5.</w:t>
      </w:r>
      <w:r w:rsidRPr="00AB1E10">
        <w:rPr>
          <w:rFonts w:ascii="Times New Roman" w:eastAsia="標楷體" w:hAnsi="Times New Roman" w:cs="Times New Roman" w:hint="eastAsia"/>
          <w:sz w:val="28"/>
          <w:szCs w:val="28"/>
        </w:rPr>
        <w:t>中央</w:t>
      </w:r>
      <w:r w:rsidR="006043C6" w:rsidRPr="00AB1E10">
        <w:rPr>
          <w:rFonts w:ascii="Times New Roman" w:eastAsia="標楷體" w:hAnsi="Times New Roman" w:cs="Times New Roman" w:hint="eastAsia"/>
          <w:sz w:val="28"/>
          <w:szCs w:val="28"/>
        </w:rPr>
        <w:t>主管機關</w:t>
      </w:r>
      <w:r w:rsidRPr="00AB1E10">
        <w:rPr>
          <w:rFonts w:ascii="Times New Roman" w:eastAsia="標楷體" w:hAnsi="Times New Roman" w:cs="Times New Roman" w:hint="eastAsia"/>
          <w:sz w:val="28"/>
          <w:szCs w:val="28"/>
        </w:rPr>
        <w:t>認可之減量作為。</w:t>
      </w:r>
    </w:p>
    <w:p w14:paraId="6AC8D35D" w14:textId="2678C574" w:rsidR="00305B8F" w:rsidRPr="00AB1E10" w:rsidRDefault="002D1A81" w:rsidP="009956BF">
      <w:pPr>
        <w:pStyle w:val="a3"/>
        <w:autoSpaceDE w:val="0"/>
        <w:autoSpaceDN w:val="0"/>
        <w:adjustRightInd w:val="0"/>
        <w:spacing w:line="480" w:lineRule="exact"/>
        <w:ind w:leftChars="336" w:left="1232" w:hangingChars="152" w:hanging="426"/>
        <w:jc w:val="both"/>
        <w:rPr>
          <w:rFonts w:ascii="Times New Roman" w:eastAsia="標楷體" w:hAnsi="Times New Roman" w:cs="Times New Roman"/>
          <w:sz w:val="28"/>
          <w:szCs w:val="28"/>
        </w:rPr>
      </w:pPr>
      <w:r w:rsidRPr="00AB1E10">
        <w:rPr>
          <w:rFonts w:ascii="Times New Roman" w:eastAsia="標楷體" w:hAnsi="Times New Roman" w:cs="Times New Roman" w:hint="eastAsia"/>
          <w:sz w:val="28"/>
          <w:szCs w:val="28"/>
        </w:rPr>
        <w:t>6</w:t>
      </w:r>
      <w:r w:rsidR="00305B8F" w:rsidRPr="00AB1E10">
        <w:rPr>
          <w:rFonts w:ascii="Times New Roman" w:eastAsia="標楷體" w:hAnsi="Times New Roman" w:cs="Times New Roman"/>
          <w:sz w:val="28"/>
          <w:szCs w:val="28"/>
        </w:rPr>
        <w:t>.</w:t>
      </w:r>
      <w:r w:rsidR="00305B8F" w:rsidRPr="00AB1E10">
        <w:rPr>
          <w:rFonts w:ascii="Times New Roman" w:eastAsia="標楷體" w:hAnsi="Times New Roman" w:cs="Times New Roman"/>
          <w:sz w:val="28"/>
          <w:szCs w:val="28"/>
        </w:rPr>
        <w:t>其他經</w:t>
      </w:r>
      <w:r w:rsidR="00CC6A10" w:rsidRPr="00AB1E10">
        <w:rPr>
          <w:rFonts w:ascii="Times New Roman" w:eastAsia="標楷體" w:hAnsi="Times New Roman" w:cs="Times New Roman"/>
          <w:sz w:val="28"/>
          <w:szCs w:val="28"/>
        </w:rPr>
        <w:t>本會</w:t>
      </w:r>
      <w:r w:rsidR="00305B8F" w:rsidRPr="00AB1E10">
        <w:rPr>
          <w:rFonts w:ascii="Times New Roman" w:eastAsia="標楷體" w:hAnsi="Times New Roman" w:cs="Times New Roman"/>
          <w:sz w:val="28"/>
          <w:szCs w:val="28"/>
        </w:rPr>
        <w:t>認可之減量作為。</w:t>
      </w:r>
    </w:p>
    <w:p w14:paraId="29BF858C" w14:textId="63A8B327" w:rsidR="003F4937" w:rsidRPr="00AB1E10" w:rsidRDefault="003F4937" w:rsidP="00A74EF4">
      <w:pPr>
        <w:pStyle w:val="a3"/>
        <w:numPr>
          <w:ilvl w:val="0"/>
          <w:numId w:val="1"/>
        </w:numPr>
        <w:autoSpaceDE w:val="0"/>
        <w:autoSpaceDN w:val="0"/>
        <w:adjustRightInd w:val="0"/>
        <w:spacing w:line="480" w:lineRule="exact"/>
        <w:ind w:leftChars="0" w:left="851" w:hanging="851"/>
        <w:jc w:val="both"/>
        <w:rPr>
          <w:rFonts w:ascii="Times New Roman" w:eastAsia="標楷體" w:hAnsi="Times New Roman" w:cs="Times New Roman"/>
          <w:kern w:val="0"/>
          <w:sz w:val="28"/>
          <w:szCs w:val="28"/>
        </w:rPr>
      </w:pPr>
      <w:r w:rsidRPr="00AB1E10">
        <w:rPr>
          <w:rFonts w:ascii="Times New Roman" w:eastAsia="標楷體" w:hAnsi="Times New Roman" w:cs="Times New Roman"/>
          <w:kern w:val="0"/>
          <w:sz w:val="28"/>
          <w:szCs w:val="28"/>
        </w:rPr>
        <w:t>本</w:t>
      </w:r>
      <w:r w:rsidRPr="00AB1E10">
        <w:rPr>
          <w:rFonts w:ascii="Times New Roman" w:eastAsia="標楷體" w:hAnsi="Times New Roman" w:cs="Times New Roman"/>
          <w:sz w:val="28"/>
          <w:szCs w:val="28"/>
        </w:rPr>
        <w:t>審議</w:t>
      </w:r>
      <w:r w:rsidRPr="00AB1E10">
        <w:rPr>
          <w:rFonts w:ascii="Times New Roman" w:eastAsia="標楷體" w:hAnsi="Times New Roman" w:cs="Times New Roman"/>
          <w:kern w:val="0"/>
          <w:sz w:val="28"/>
          <w:szCs w:val="28"/>
        </w:rPr>
        <w:t>規範為環境影響評估審查之指導原則，如有未盡事宜，以</w:t>
      </w:r>
      <w:r w:rsidR="00631E1A" w:rsidRPr="00AB1E10">
        <w:rPr>
          <w:rFonts w:ascii="Times New Roman" w:eastAsia="標楷體" w:hAnsi="Times New Roman" w:cs="Times New Roman"/>
          <w:kern w:val="0"/>
          <w:sz w:val="28"/>
          <w:szCs w:val="28"/>
        </w:rPr>
        <w:t>本</w:t>
      </w:r>
      <w:r w:rsidRPr="00AB1E10">
        <w:rPr>
          <w:rFonts w:ascii="Times New Roman" w:eastAsia="標楷體" w:hAnsi="Times New Roman" w:cs="Times New Roman"/>
          <w:kern w:val="0"/>
          <w:sz w:val="28"/>
          <w:szCs w:val="28"/>
        </w:rPr>
        <w:t>會之決議為</w:t>
      </w:r>
      <w:proofErr w:type="gramStart"/>
      <w:r w:rsidRPr="00AB1E10">
        <w:rPr>
          <w:rFonts w:ascii="Times New Roman" w:eastAsia="標楷體" w:hAnsi="Times New Roman" w:cs="Times New Roman"/>
          <w:kern w:val="0"/>
          <w:sz w:val="28"/>
          <w:szCs w:val="28"/>
        </w:rPr>
        <w:t>準</w:t>
      </w:r>
      <w:proofErr w:type="gramEnd"/>
      <w:r w:rsidRPr="00AB1E10">
        <w:rPr>
          <w:rFonts w:ascii="Times New Roman" w:eastAsia="標楷體" w:hAnsi="Times New Roman" w:cs="Times New Roman"/>
          <w:kern w:val="0"/>
          <w:sz w:val="28"/>
          <w:szCs w:val="28"/>
        </w:rPr>
        <w:t>。</w:t>
      </w:r>
    </w:p>
    <w:p w14:paraId="4F736982" w14:textId="77777777" w:rsidR="002165B1" w:rsidRPr="00AB1E10" w:rsidRDefault="003F4937" w:rsidP="00A75D0D">
      <w:pPr>
        <w:pStyle w:val="a3"/>
        <w:numPr>
          <w:ilvl w:val="0"/>
          <w:numId w:val="1"/>
        </w:numPr>
        <w:autoSpaceDE w:val="0"/>
        <w:autoSpaceDN w:val="0"/>
        <w:adjustRightInd w:val="0"/>
        <w:spacing w:line="480" w:lineRule="exact"/>
        <w:ind w:leftChars="0" w:left="851" w:hanging="851"/>
        <w:jc w:val="both"/>
        <w:rPr>
          <w:rFonts w:ascii="Times New Roman" w:eastAsia="標楷體" w:hAnsi="Times New Roman" w:cs="Times New Roman"/>
          <w:kern w:val="0"/>
          <w:sz w:val="28"/>
          <w:szCs w:val="28"/>
        </w:rPr>
      </w:pPr>
      <w:r w:rsidRPr="00AB1E10">
        <w:rPr>
          <w:rFonts w:ascii="Times New Roman" w:eastAsia="標楷體" w:hAnsi="Times New Roman" w:cs="Times New Roman"/>
          <w:kern w:val="0"/>
          <w:sz w:val="28"/>
          <w:szCs w:val="28"/>
        </w:rPr>
        <w:lastRenderedPageBreak/>
        <w:t>本</w:t>
      </w:r>
      <w:r w:rsidRPr="00AB1E10">
        <w:rPr>
          <w:rFonts w:ascii="Times New Roman" w:eastAsia="標楷體" w:hAnsi="Times New Roman" w:cs="Times New Roman"/>
          <w:sz w:val="28"/>
          <w:szCs w:val="28"/>
        </w:rPr>
        <w:t>審議</w:t>
      </w:r>
      <w:r w:rsidRPr="00AB1E10">
        <w:rPr>
          <w:rFonts w:ascii="Times New Roman" w:eastAsia="標楷體" w:hAnsi="Times New Roman" w:cs="Times New Roman"/>
          <w:kern w:val="0"/>
          <w:sz w:val="28"/>
          <w:szCs w:val="28"/>
        </w:rPr>
        <w:t>規範</w:t>
      </w:r>
      <w:r w:rsidRPr="00AB1E10">
        <w:rPr>
          <w:rFonts w:ascii="Times New Roman" w:eastAsia="標楷體" w:hAnsi="Times New Roman" w:cs="Times New Roman"/>
          <w:sz w:val="28"/>
          <w:szCs w:val="28"/>
        </w:rPr>
        <w:t>經</w:t>
      </w:r>
      <w:r w:rsidR="00631E1A" w:rsidRPr="00AB1E10">
        <w:rPr>
          <w:rFonts w:ascii="Times New Roman" w:eastAsia="標楷體" w:hAnsi="Times New Roman" w:cs="Times New Roman"/>
          <w:sz w:val="28"/>
          <w:szCs w:val="28"/>
        </w:rPr>
        <w:t>本</w:t>
      </w:r>
      <w:r w:rsidRPr="00AB1E10">
        <w:rPr>
          <w:rFonts w:ascii="Times New Roman" w:eastAsia="標楷體" w:hAnsi="Times New Roman" w:cs="Times New Roman"/>
          <w:sz w:val="28"/>
          <w:szCs w:val="28"/>
        </w:rPr>
        <w:t>會通過後</w:t>
      </w:r>
      <w:r w:rsidR="007D431C" w:rsidRPr="00AB1E10">
        <w:rPr>
          <w:rFonts w:ascii="Times New Roman" w:eastAsia="標楷體" w:hAnsi="Times New Roman" w:cs="Times New Roman"/>
          <w:sz w:val="28"/>
          <w:szCs w:val="28"/>
        </w:rPr>
        <w:t>，公告</w:t>
      </w:r>
      <w:r w:rsidRPr="00AB1E10">
        <w:rPr>
          <w:rFonts w:ascii="Times New Roman" w:eastAsia="標楷體" w:hAnsi="Times New Roman" w:cs="Times New Roman"/>
          <w:sz w:val="28"/>
          <w:szCs w:val="28"/>
        </w:rPr>
        <w:t>實施</w:t>
      </w:r>
      <w:r w:rsidR="00F61A1B" w:rsidRPr="00AB1E10">
        <w:rPr>
          <w:rFonts w:ascii="Times New Roman" w:eastAsia="標楷體" w:hAnsi="Times New Roman" w:cs="Times New Roman" w:hint="eastAsia"/>
          <w:sz w:val="28"/>
          <w:szCs w:val="28"/>
        </w:rPr>
        <w:t>。</w:t>
      </w:r>
    </w:p>
    <w:p w14:paraId="4637C408" w14:textId="77777777" w:rsidR="00F61A1B" w:rsidRPr="00AB1E10" w:rsidRDefault="00F61A1B" w:rsidP="00F61A1B">
      <w:pPr>
        <w:autoSpaceDE w:val="0"/>
        <w:autoSpaceDN w:val="0"/>
        <w:adjustRightInd w:val="0"/>
        <w:spacing w:line="480" w:lineRule="exact"/>
        <w:jc w:val="both"/>
        <w:rPr>
          <w:rFonts w:ascii="Times New Roman" w:eastAsia="標楷體" w:hAnsi="Times New Roman" w:cs="Times New Roman"/>
          <w:kern w:val="0"/>
          <w:sz w:val="28"/>
          <w:szCs w:val="28"/>
        </w:rPr>
      </w:pPr>
    </w:p>
    <w:p w14:paraId="0ED64D92" w14:textId="77777777" w:rsidR="00F61A1B" w:rsidRPr="00AB1E10" w:rsidRDefault="00F61A1B" w:rsidP="00F61A1B">
      <w:pPr>
        <w:autoSpaceDE w:val="0"/>
        <w:autoSpaceDN w:val="0"/>
        <w:adjustRightInd w:val="0"/>
        <w:spacing w:line="480" w:lineRule="exact"/>
        <w:jc w:val="both"/>
        <w:rPr>
          <w:rFonts w:ascii="Times New Roman" w:eastAsia="標楷體" w:hAnsi="Times New Roman" w:cs="Times New Roman"/>
          <w:kern w:val="0"/>
          <w:sz w:val="28"/>
          <w:szCs w:val="28"/>
        </w:rPr>
      </w:pPr>
    </w:p>
    <w:p w14:paraId="69452CCE" w14:textId="77777777" w:rsidR="00F61A1B" w:rsidRPr="00AB1E10" w:rsidRDefault="00F61A1B" w:rsidP="00F61A1B">
      <w:pPr>
        <w:autoSpaceDE w:val="0"/>
        <w:autoSpaceDN w:val="0"/>
        <w:adjustRightInd w:val="0"/>
        <w:spacing w:line="480" w:lineRule="exact"/>
        <w:jc w:val="both"/>
        <w:rPr>
          <w:rFonts w:ascii="Times New Roman" w:eastAsia="標楷體" w:hAnsi="Times New Roman" w:cs="Times New Roman"/>
          <w:kern w:val="0"/>
          <w:sz w:val="28"/>
          <w:szCs w:val="28"/>
        </w:rPr>
      </w:pPr>
    </w:p>
    <w:p w14:paraId="0A8185C9" w14:textId="73AAC365" w:rsidR="00A75D0D" w:rsidRPr="00AB1E10" w:rsidRDefault="00A75D0D" w:rsidP="00165F96">
      <w:pPr>
        <w:autoSpaceDE w:val="0"/>
        <w:autoSpaceDN w:val="0"/>
        <w:adjustRightInd w:val="0"/>
        <w:rPr>
          <w:rFonts w:ascii="Times New Roman" w:eastAsia="標楷體" w:hAnsi="Times New Roman" w:cs="Times New Roman"/>
          <w:b/>
          <w:bCs/>
          <w:kern w:val="0"/>
          <w:sz w:val="28"/>
          <w:szCs w:val="28"/>
        </w:rPr>
      </w:pPr>
    </w:p>
    <w:sectPr w:rsidR="00A75D0D" w:rsidRPr="00AB1E10" w:rsidSect="00F61A1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7E017" w14:textId="77777777" w:rsidR="00F77878" w:rsidRDefault="00F77878" w:rsidP="006F3792">
      <w:r>
        <w:separator/>
      </w:r>
    </w:p>
  </w:endnote>
  <w:endnote w:type="continuationSeparator" w:id="0">
    <w:p w14:paraId="04926647" w14:textId="77777777" w:rsidR="00F77878" w:rsidRDefault="00F77878" w:rsidP="006F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B7786" w14:textId="77777777" w:rsidR="00F77878" w:rsidRDefault="00F77878" w:rsidP="006F3792">
      <w:r>
        <w:separator/>
      </w:r>
    </w:p>
  </w:footnote>
  <w:footnote w:type="continuationSeparator" w:id="0">
    <w:p w14:paraId="050D1706" w14:textId="77777777" w:rsidR="00F77878" w:rsidRDefault="00F77878" w:rsidP="006F3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B41E5"/>
    <w:multiLevelType w:val="hybridMultilevel"/>
    <w:tmpl w:val="9660522C"/>
    <w:lvl w:ilvl="0" w:tplc="04090015">
      <w:start w:val="1"/>
      <w:numFmt w:val="taiwaneseCountingThousand"/>
      <w:lvlText w:val="%1、"/>
      <w:lvlJc w:val="left"/>
      <w:pPr>
        <w:ind w:left="622"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5924A8"/>
    <w:multiLevelType w:val="hybridMultilevel"/>
    <w:tmpl w:val="7138015A"/>
    <w:lvl w:ilvl="0" w:tplc="895C27D4">
      <w:start w:val="1"/>
      <w:numFmt w:val="taiwaneseCountingThousand"/>
      <w:lvlText w:val="%1、"/>
      <w:lvlJc w:val="left"/>
      <w:pPr>
        <w:ind w:left="720" w:hanging="720"/>
      </w:pPr>
      <w:rPr>
        <w:rFonts w:asciiTheme="minorHAnsi" w:eastAsiaTheme="minorEastAsia" w:cstheme="minorBid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570486"/>
    <w:multiLevelType w:val="hybridMultilevel"/>
    <w:tmpl w:val="755A6A9A"/>
    <w:lvl w:ilvl="0" w:tplc="F8346BFE">
      <w:start w:val="1"/>
      <w:numFmt w:val="decimal"/>
      <w:lvlText w:val="(%1)"/>
      <w:lvlJc w:val="left"/>
      <w:pPr>
        <w:ind w:left="900" w:hanging="39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3" w15:restartNumberingAfterBreak="0">
    <w:nsid w:val="57D6785D"/>
    <w:multiLevelType w:val="hybridMultilevel"/>
    <w:tmpl w:val="9DA2E2D2"/>
    <w:lvl w:ilvl="0" w:tplc="4B4619D4">
      <w:start w:val="1"/>
      <w:numFmt w:val="taiwaneseCountingThousand"/>
      <w:lvlText w:val="%1、"/>
      <w:lvlJc w:val="left"/>
      <w:pPr>
        <w:ind w:left="622" w:hanging="480"/>
      </w:pPr>
      <w:rPr>
        <w:sz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9AE1235"/>
    <w:multiLevelType w:val="hybridMultilevel"/>
    <w:tmpl w:val="3704DE42"/>
    <w:lvl w:ilvl="0" w:tplc="18E44D20">
      <w:start w:val="1"/>
      <w:numFmt w:val="decimal"/>
      <w:lvlText w:val="(%1)"/>
      <w:lvlJc w:val="left"/>
      <w:pPr>
        <w:ind w:left="1260" w:hanging="360"/>
      </w:pPr>
      <w:rPr>
        <w:rFonts w:ascii="新細明體" w:eastAsia="新細明體" w:hAnsi="新細明體" w:cs="新細明體" w:hint="default"/>
        <w:sz w:val="24"/>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5" w15:restartNumberingAfterBreak="0">
    <w:nsid w:val="7957525B"/>
    <w:multiLevelType w:val="hybridMultilevel"/>
    <w:tmpl w:val="42540E80"/>
    <w:lvl w:ilvl="0" w:tplc="7AB27754">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13803055">
    <w:abstractNumId w:val="3"/>
  </w:num>
  <w:num w:numId="2" w16cid:durableId="1564870639">
    <w:abstractNumId w:val="1"/>
  </w:num>
  <w:num w:numId="3" w16cid:durableId="1871601665">
    <w:abstractNumId w:val="5"/>
  </w:num>
  <w:num w:numId="4" w16cid:durableId="1815872596">
    <w:abstractNumId w:val="2"/>
  </w:num>
  <w:num w:numId="5" w16cid:durableId="1312755304">
    <w:abstractNumId w:val="4"/>
  </w:num>
  <w:num w:numId="6" w16cid:durableId="73363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31F"/>
    <w:rsid w:val="0001378A"/>
    <w:rsid w:val="00030DD7"/>
    <w:rsid w:val="000434A6"/>
    <w:rsid w:val="00051963"/>
    <w:rsid w:val="00074321"/>
    <w:rsid w:val="0007602B"/>
    <w:rsid w:val="00076440"/>
    <w:rsid w:val="000858C4"/>
    <w:rsid w:val="0009554E"/>
    <w:rsid w:val="000B6652"/>
    <w:rsid w:val="000B6E46"/>
    <w:rsid w:val="000C4050"/>
    <w:rsid w:val="000E24DF"/>
    <w:rsid w:val="000E4592"/>
    <w:rsid w:val="000F2FE6"/>
    <w:rsid w:val="0010002D"/>
    <w:rsid w:val="00103A25"/>
    <w:rsid w:val="00124488"/>
    <w:rsid w:val="0013519D"/>
    <w:rsid w:val="00147AA7"/>
    <w:rsid w:val="00161D51"/>
    <w:rsid w:val="00162471"/>
    <w:rsid w:val="00165F96"/>
    <w:rsid w:val="00180E8E"/>
    <w:rsid w:val="00191B57"/>
    <w:rsid w:val="00193D64"/>
    <w:rsid w:val="001B0C5F"/>
    <w:rsid w:val="001D4615"/>
    <w:rsid w:val="002026E6"/>
    <w:rsid w:val="002069B8"/>
    <w:rsid w:val="002165B1"/>
    <w:rsid w:val="0022467F"/>
    <w:rsid w:val="0023012E"/>
    <w:rsid w:val="00244D5D"/>
    <w:rsid w:val="002511A4"/>
    <w:rsid w:val="00256370"/>
    <w:rsid w:val="0026376A"/>
    <w:rsid w:val="0026730E"/>
    <w:rsid w:val="00267629"/>
    <w:rsid w:val="00272444"/>
    <w:rsid w:val="00287230"/>
    <w:rsid w:val="002A543E"/>
    <w:rsid w:val="002A560A"/>
    <w:rsid w:val="002B23F0"/>
    <w:rsid w:val="002D1A81"/>
    <w:rsid w:val="002E2C8F"/>
    <w:rsid w:val="002F0823"/>
    <w:rsid w:val="002F754B"/>
    <w:rsid w:val="00305B8F"/>
    <w:rsid w:val="003149DF"/>
    <w:rsid w:val="00334F42"/>
    <w:rsid w:val="00383B7D"/>
    <w:rsid w:val="00383E49"/>
    <w:rsid w:val="00386890"/>
    <w:rsid w:val="00387775"/>
    <w:rsid w:val="003879CE"/>
    <w:rsid w:val="003A503C"/>
    <w:rsid w:val="003A72DB"/>
    <w:rsid w:val="003B376D"/>
    <w:rsid w:val="003E4F74"/>
    <w:rsid w:val="003F4937"/>
    <w:rsid w:val="00417E4C"/>
    <w:rsid w:val="00420760"/>
    <w:rsid w:val="004233B9"/>
    <w:rsid w:val="004278DA"/>
    <w:rsid w:val="00441475"/>
    <w:rsid w:val="00447983"/>
    <w:rsid w:val="00462EEC"/>
    <w:rsid w:val="00465298"/>
    <w:rsid w:val="0046686A"/>
    <w:rsid w:val="004758FE"/>
    <w:rsid w:val="00493AB4"/>
    <w:rsid w:val="004A18FF"/>
    <w:rsid w:val="004A5560"/>
    <w:rsid w:val="004B0437"/>
    <w:rsid w:val="004B52E5"/>
    <w:rsid w:val="004C35F7"/>
    <w:rsid w:val="004C567D"/>
    <w:rsid w:val="004E4811"/>
    <w:rsid w:val="004E67C0"/>
    <w:rsid w:val="0050022A"/>
    <w:rsid w:val="00507395"/>
    <w:rsid w:val="005251D0"/>
    <w:rsid w:val="00547F50"/>
    <w:rsid w:val="00576012"/>
    <w:rsid w:val="0057646E"/>
    <w:rsid w:val="00577D83"/>
    <w:rsid w:val="005A14AE"/>
    <w:rsid w:val="005C552B"/>
    <w:rsid w:val="005C733A"/>
    <w:rsid w:val="005D54AA"/>
    <w:rsid w:val="006043C6"/>
    <w:rsid w:val="00631E1A"/>
    <w:rsid w:val="00632B3E"/>
    <w:rsid w:val="006532DC"/>
    <w:rsid w:val="00654623"/>
    <w:rsid w:val="0065672E"/>
    <w:rsid w:val="00662236"/>
    <w:rsid w:val="00663970"/>
    <w:rsid w:val="006A5264"/>
    <w:rsid w:val="006A770B"/>
    <w:rsid w:val="006B3C28"/>
    <w:rsid w:val="006D0062"/>
    <w:rsid w:val="006E40CC"/>
    <w:rsid w:val="006E7366"/>
    <w:rsid w:val="006F3792"/>
    <w:rsid w:val="00702F42"/>
    <w:rsid w:val="00705F91"/>
    <w:rsid w:val="00736C27"/>
    <w:rsid w:val="0074207B"/>
    <w:rsid w:val="00746A6A"/>
    <w:rsid w:val="007477B3"/>
    <w:rsid w:val="00776808"/>
    <w:rsid w:val="007C04D1"/>
    <w:rsid w:val="007D431C"/>
    <w:rsid w:val="007F0679"/>
    <w:rsid w:val="00812BC0"/>
    <w:rsid w:val="0084233F"/>
    <w:rsid w:val="00846CC0"/>
    <w:rsid w:val="00872BA1"/>
    <w:rsid w:val="00884B8C"/>
    <w:rsid w:val="00886AC7"/>
    <w:rsid w:val="008A6447"/>
    <w:rsid w:val="008C4795"/>
    <w:rsid w:val="008D5300"/>
    <w:rsid w:val="008D7C55"/>
    <w:rsid w:val="008F72E2"/>
    <w:rsid w:val="00902900"/>
    <w:rsid w:val="00905DF0"/>
    <w:rsid w:val="00915E68"/>
    <w:rsid w:val="0093009C"/>
    <w:rsid w:val="00934751"/>
    <w:rsid w:val="009416A7"/>
    <w:rsid w:val="00945F40"/>
    <w:rsid w:val="009956BF"/>
    <w:rsid w:val="009A5E37"/>
    <w:rsid w:val="009B3A96"/>
    <w:rsid w:val="009B6BE3"/>
    <w:rsid w:val="009B79B3"/>
    <w:rsid w:val="009C643A"/>
    <w:rsid w:val="009F0DD9"/>
    <w:rsid w:val="009F3ED0"/>
    <w:rsid w:val="009F4DE2"/>
    <w:rsid w:val="009F7BA1"/>
    <w:rsid w:val="00A004CE"/>
    <w:rsid w:val="00A01785"/>
    <w:rsid w:val="00A26107"/>
    <w:rsid w:val="00A42E55"/>
    <w:rsid w:val="00A54343"/>
    <w:rsid w:val="00A5456C"/>
    <w:rsid w:val="00A74EF4"/>
    <w:rsid w:val="00A75D0D"/>
    <w:rsid w:val="00A929BB"/>
    <w:rsid w:val="00AA01CC"/>
    <w:rsid w:val="00AA7C8D"/>
    <w:rsid w:val="00AB1E10"/>
    <w:rsid w:val="00AC6689"/>
    <w:rsid w:val="00AD1C4F"/>
    <w:rsid w:val="00B0436F"/>
    <w:rsid w:val="00B150F4"/>
    <w:rsid w:val="00B24090"/>
    <w:rsid w:val="00B43C7F"/>
    <w:rsid w:val="00B55F25"/>
    <w:rsid w:val="00B85129"/>
    <w:rsid w:val="00BA3693"/>
    <w:rsid w:val="00BC09B0"/>
    <w:rsid w:val="00C03DFB"/>
    <w:rsid w:val="00C046F2"/>
    <w:rsid w:val="00C2074A"/>
    <w:rsid w:val="00C563E5"/>
    <w:rsid w:val="00C63337"/>
    <w:rsid w:val="00CB04DF"/>
    <w:rsid w:val="00CB22E7"/>
    <w:rsid w:val="00CB77A8"/>
    <w:rsid w:val="00CC48D9"/>
    <w:rsid w:val="00CC6A10"/>
    <w:rsid w:val="00CD376F"/>
    <w:rsid w:val="00D0095F"/>
    <w:rsid w:val="00D0707F"/>
    <w:rsid w:val="00D2161B"/>
    <w:rsid w:val="00D274D4"/>
    <w:rsid w:val="00D27AC1"/>
    <w:rsid w:val="00D42B38"/>
    <w:rsid w:val="00D455AA"/>
    <w:rsid w:val="00D50799"/>
    <w:rsid w:val="00D613F2"/>
    <w:rsid w:val="00D67283"/>
    <w:rsid w:val="00D867E5"/>
    <w:rsid w:val="00DF0032"/>
    <w:rsid w:val="00DF6BAD"/>
    <w:rsid w:val="00E10022"/>
    <w:rsid w:val="00E424F7"/>
    <w:rsid w:val="00E567ED"/>
    <w:rsid w:val="00E7250A"/>
    <w:rsid w:val="00E87D70"/>
    <w:rsid w:val="00E97669"/>
    <w:rsid w:val="00EA731F"/>
    <w:rsid w:val="00EB1535"/>
    <w:rsid w:val="00EC5FDD"/>
    <w:rsid w:val="00EE4B4B"/>
    <w:rsid w:val="00EE4B53"/>
    <w:rsid w:val="00F13022"/>
    <w:rsid w:val="00F36976"/>
    <w:rsid w:val="00F44453"/>
    <w:rsid w:val="00F46CFB"/>
    <w:rsid w:val="00F61A1B"/>
    <w:rsid w:val="00F644D8"/>
    <w:rsid w:val="00F77878"/>
    <w:rsid w:val="00FA77F6"/>
    <w:rsid w:val="00FB22C4"/>
    <w:rsid w:val="00FC6E36"/>
    <w:rsid w:val="00FD17BC"/>
    <w:rsid w:val="00FE0920"/>
    <w:rsid w:val="00FF142B"/>
    <w:rsid w:val="00FF62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43690"/>
  <w15:chartTrackingRefBased/>
  <w15:docId w15:val="{2C3E7224-5B28-450F-8CE0-C9813619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0799"/>
    <w:pPr>
      <w:ind w:leftChars="200" w:left="480"/>
    </w:pPr>
  </w:style>
  <w:style w:type="paragraph" w:styleId="a4">
    <w:name w:val="header"/>
    <w:basedOn w:val="a"/>
    <w:link w:val="a5"/>
    <w:uiPriority w:val="99"/>
    <w:unhideWhenUsed/>
    <w:rsid w:val="006F3792"/>
    <w:pPr>
      <w:tabs>
        <w:tab w:val="center" w:pos="4153"/>
        <w:tab w:val="right" w:pos="8306"/>
      </w:tabs>
      <w:snapToGrid w:val="0"/>
    </w:pPr>
    <w:rPr>
      <w:sz w:val="20"/>
      <w:szCs w:val="20"/>
    </w:rPr>
  </w:style>
  <w:style w:type="character" w:customStyle="1" w:styleId="a5">
    <w:name w:val="頁首 字元"/>
    <w:basedOn w:val="a0"/>
    <w:link w:val="a4"/>
    <w:uiPriority w:val="99"/>
    <w:rsid w:val="006F3792"/>
    <w:rPr>
      <w:sz w:val="20"/>
      <w:szCs w:val="20"/>
    </w:rPr>
  </w:style>
  <w:style w:type="paragraph" w:styleId="a6">
    <w:name w:val="footer"/>
    <w:basedOn w:val="a"/>
    <w:link w:val="a7"/>
    <w:uiPriority w:val="99"/>
    <w:unhideWhenUsed/>
    <w:rsid w:val="006F3792"/>
    <w:pPr>
      <w:tabs>
        <w:tab w:val="center" w:pos="4153"/>
        <w:tab w:val="right" w:pos="8306"/>
      </w:tabs>
      <w:snapToGrid w:val="0"/>
    </w:pPr>
    <w:rPr>
      <w:sz w:val="20"/>
      <w:szCs w:val="20"/>
    </w:rPr>
  </w:style>
  <w:style w:type="character" w:customStyle="1" w:styleId="a7">
    <w:name w:val="頁尾 字元"/>
    <w:basedOn w:val="a0"/>
    <w:link w:val="a6"/>
    <w:uiPriority w:val="99"/>
    <w:rsid w:val="006F379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5BA81-1BB3-402E-B380-54649B85E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4</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阿家 詹</dc:creator>
  <cp:keywords/>
  <dc:description/>
  <cp:lastModifiedBy>呂碧芬</cp:lastModifiedBy>
  <cp:revision>3</cp:revision>
  <dcterms:created xsi:type="dcterms:W3CDTF">2024-06-27T03:23:00Z</dcterms:created>
  <dcterms:modified xsi:type="dcterms:W3CDTF">2024-08-05T08:42:00Z</dcterms:modified>
</cp:coreProperties>
</file>