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E79F4" w14:textId="77777777" w:rsidR="00CC0658" w:rsidRDefault="001D430B">
      <w:pPr>
        <w:spacing w:line="400" w:lineRule="exact"/>
        <w:ind w:left="1" w:hanging="3"/>
        <w:jc w:val="center"/>
      </w:pPr>
      <w:r>
        <w:rPr>
          <w:rFonts w:ascii="標楷體" w:eastAsia="標楷體" w:hAnsi="標楷體" w:cs="標楷體"/>
          <w:b/>
          <w:sz w:val="32"/>
          <w:szCs w:val="32"/>
        </w:rPr>
        <w:t>114</w:t>
      </w:r>
      <w:r>
        <w:rPr>
          <w:rFonts w:ascii="標楷體" w:eastAsia="標楷體" w:hAnsi="標楷體" w:cs="標楷體"/>
          <w:b/>
          <w:sz w:val="32"/>
          <w:szCs w:val="32"/>
        </w:rPr>
        <w:t>學年度「增置國民中小學圖書館閱讀推動教師」</w:t>
      </w:r>
    </w:p>
    <w:p w14:paraId="36295AAF" w14:textId="77777777" w:rsidR="00CC0658" w:rsidRDefault="001D430B">
      <w:pPr>
        <w:spacing w:line="400" w:lineRule="exact"/>
        <w:ind w:left="1" w:hanging="3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經費編列原則</w:t>
      </w:r>
    </w:p>
    <w:p w14:paraId="6B88CBA1" w14:textId="77777777" w:rsidR="00CC0658" w:rsidRDefault="00CC0658">
      <w:pPr>
        <w:spacing w:line="400" w:lineRule="exact"/>
        <w:ind w:left="1" w:hanging="3"/>
        <w:rPr>
          <w:rFonts w:ascii="標楷體" w:eastAsia="標楷體" w:hAnsi="標楷體" w:cs="標楷體"/>
          <w:sz w:val="28"/>
          <w:szCs w:val="28"/>
        </w:rPr>
      </w:pPr>
    </w:p>
    <w:tbl>
      <w:tblPr>
        <w:tblW w:w="94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7"/>
        <w:gridCol w:w="2223"/>
        <w:gridCol w:w="6663"/>
      </w:tblGrid>
      <w:tr w:rsidR="00CC0658" w14:paraId="591A3DA0" w14:textId="77777777">
        <w:tblPrEx>
          <w:tblCellMar>
            <w:top w:w="0" w:type="dxa"/>
            <w:bottom w:w="0" w:type="dxa"/>
          </w:tblCellMar>
        </w:tblPrEx>
        <w:trPr>
          <w:trHeight w:val="267"/>
          <w:tblHeader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8DA71" w14:textId="77777777" w:rsidR="00CC0658" w:rsidRDefault="00CC0658">
            <w:pPr>
              <w:spacing w:line="280" w:lineRule="exact"/>
              <w:ind w:hanging="2"/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12419" w14:textId="77777777" w:rsidR="00CC0658" w:rsidRDefault="001D430B">
            <w:pPr>
              <w:spacing w:line="280" w:lineRule="exact"/>
              <w:ind w:hanging="2"/>
              <w:jc w:val="center"/>
            </w:pPr>
            <w:r>
              <w:rPr>
                <w:rFonts w:ascii="標楷體" w:eastAsia="標楷體" w:hAnsi="標楷體" w:cs="標楷體"/>
                <w:b/>
              </w:rPr>
              <w:t>項目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2C773" w14:textId="77777777" w:rsidR="00CC0658" w:rsidRDefault="001D430B">
            <w:pPr>
              <w:spacing w:line="280" w:lineRule="exact"/>
              <w:ind w:hanging="2"/>
              <w:jc w:val="center"/>
            </w:pPr>
            <w:r>
              <w:rPr>
                <w:rFonts w:ascii="標楷體" w:eastAsia="標楷體" w:hAnsi="標楷體" w:cs="標楷體"/>
                <w:b/>
              </w:rPr>
              <w:t>說明</w:t>
            </w:r>
          </w:p>
        </w:tc>
      </w:tr>
      <w:tr w:rsidR="00CC0658" w14:paraId="61224F8B" w14:textId="77777777">
        <w:tblPrEx>
          <w:tblCellMar>
            <w:top w:w="0" w:type="dxa"/>
            <w:bottom w:w="0" w:type="dxa"/>
          </w:tblCellMar>
        </w:tblPrEx>
        <w:trPr>
          <w:trHeight w:val="1004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AFB77" w14:textId="77777777" w:rsidR="00CC0658" w:rsidRDefault="001D430B">
            <w:pPr>
              <w:spacing w:line="280" w:lineRule="exact"/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經費編列原則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DE3FD" w14:textId="77777777" w:rsidR="00CC0658" w:rsidRDefault="001D430B">
            <w:pPr>
              <w:spacing w:line="280" w:lineRule="exact"/>
              <w:ind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經費總額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03FFF" w14:textId="77777777" w:rsidR="00CC0658" w:rsidRDefault="001D430B">
            <w:pPr>
              <w:spacing w:line="280" w:lineRule="exact"/>
              <w:ind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一般國小</w:t>
            </w:r>
            <w:r>
              <w:rPr>
                <w:rFonts w:ascii="標楷體" w:eastAsia="標楷體" w:hAnsi="標楷體" w:cs="標楷體"/>
              </w:rPr>
              <w:t>(16</w:t>
            </w:r>
            <w:r>
              <w:rPr>
                <w:rFonts w:ascii="標楷體" w:eastAsia="標楷體" w:hAnsi="標楷體" w:cs="標楷體"/>
              </w:rPr>
              <w:t>萬</w:t>
            </w:r>
            <w:r>
              <w:rPr>
                <w:rFonts w:ascii="標楷體" w:eastAsia="標楷體" w:hAnsi="標楷體" w:cs="標楷體"/>
              </w:rPr>
              <w:t>4</w:t>
            </w:r>
            <w:r>
              <w:rPr>
                <w:rFonts w:ascii="標楷體" w:eastAsia="標楷體" w:hAnsi="標楷體" w:cs="標楷體"/>
              </w:rPr>
              <w:t>千元</w:t>
            </w:r>
            <w:r>
              <w:rPr>
                <w:rFonts w:ascii="標楷體" w:eastAsia="標楷體" w:hAnsi="標楷體" w:cs="標楷體"/>
              </w:rPr>
              <w:t>/1</w:t>
            </w:r>
            <w:r>
              <w:rPr>
                <w:rFonts w:ascii="標楷體" w:eastAsia="標楷體" w:hAnsi="標楷體" w:cs="標楷體"/>
              </w:rPr>
              <w:t>學年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；</w:t>
            </w:r>
            <w:r>
              <w:rPr>
                <w:rFonts w:ascii="標楷體" w:eastAsia="標楷體" w:hAnsi="標楷體" w:cs="標楷體"/>
              </w:rPr>
              <w:t>(32</w:t>
            </w:r>
            <w:r>
              <w:rPr>
                <w:rFonts w:ascii="標楷體" w:eastAsia="標楷體" w:hAnsi="標楷體" w:cs="標楷體"/>
              </w:rPr>
              <w:t>萬</w:t>
            </w:r>
            <w:r>
              <w:rPr>
                <w:rFonts w:ascii="標楷體" w:eastAsia="標楷體" w:hAnsi="標楷體" w:cs="標楷體"/>
              </w:rPr>
              <w:t>8</w:t>
            </w:r>
            <w:r>
              <w:rPr>
                <w:rFonts w:ascii="標楷體" w:eastAsia="標楷體" w:hAnsi="標楷體" w:cs="標楷體"/>
              </w:rPr>
              <w:t>千元</w:t>
            </w:r>
            <w:r>
              <w:rPr>
                <w:rFonts w:ascii="標楷體" w:eastAsia="標楷體" w:hAnsi="標楷體" w:cs="標楷體"/>
              </w:rPr>
              <w:t>/2</w:t>
            </w:r>
            <w:r>
              <w:rPr>
                <w:rFonts w:ascii="標楷體" w:eastAsia="標楷體" w:hAnsi="標楷體" w:cs="標楷體"/>
              </w:rPr>
              <w:t>學年</w:t>
            </w:r>
            <w:r>
              <w:rPr>
                <w:rFonts w:ascii="標楷體" w:eastAsia="標楷體" w:hAnsi="標楷體" w:cs="標楷體"/>
              </w:rPr>
              <w:t>)</w:t>
            </w:r>
          </w:p>
          <w:p w14:paraId="1713E05F" w14:textId="77777777" w:rsidR="00CC0658" w:rsidRDefault="001D430B">
            <w:pPr>
              <w:spacing w:line="280" w:lineRule="exact"/>
              <w:ind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一般國中</w:t>
            </w:r>
            <w:r>
              <w:rPr>
                <w:rFonts w:ascii="標楷體" w:eastAsia="標楷體" w:hAnsi="標楷體" w:cs="標楷體"/>
              </w:rPr>
              <w:t>(18</w:t>
            </w:r>
            <w:r>
              <w:rPr>
                <w:rFonts w:ascii="標楷體" w:eastAsia="標楷體" w:hAnsi="標楷體" w:cs="標楷體"/>
              </w:rPr>
              <w:t>萬元</w:t>
            </w:r>
            <w:r>
              <w:rPr>
                <w:rFonts w:ascii="標楷體" w:eastAsia="標楷體" w:hAnsi="標楷體" w:cs="標楷體"/>
              </w:rPr>
              <w:t>/1</w:t>
            </w:r>
            <w:r>
              <w:rPr>
                <w:rFonts w:ascii="標楷體" w:eastAsia="標楷體" w:hAnsi="標楷體" w:cs="標楷體"/>
              </w:rPr>
              <w:t>學年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；</w:t>
            </w:r>
            <w:r>
              <w:rPr>
                <w:rFonts w:ascii="標楷體" w:eastAsia="標楷體" w:hAnsi="標楷體" w:cs="標楷體"/>
              </w:rPr>
              <w:t>(36</w:t>
            </w:r>
            <w:r>
              <w:rPr>
                <w:rFonts w:ascii="標楷體" w:eastAsia="標楷體" w:hAnsi="標楷體" w:cs="標楷體"/>
              </w:rPr>
              <w:t>萬元</w:t>
            </w:r>
            <w:r>
              <w:rPr>
                <w:rFonts w:ascii="標楷體" w:eastAsia="標楷體" w:hAnsi="標楷體" w:cs="標楷體"/>
              </w:rPr>
              <w:t>/2</w:t>
            </w:r>
            <w:r>
              <w:rPr>
                <w:rFonts w:ascii="標楷體" w:eastAsia="標楷體" w:hAnsi="標楷體" w:cs="標楷體"/>
              </w:rPr>
              <w:t>學年</w:t>
            </w:r>
            <w:r>
              <w:rPr>
                <w:rFonts w:ascii="標楷體" w:eastAsia="標楷體" w:hAnsi="標楷體" w:cs="標楷體"/>
              </w:rPr>
              <w:t>)</w:t>
            </w:r>
          </w:p>
          <w:p w14:paraId="709361F8" w14:textId="77777777" w:rsidR="00CC0658" w:rsidRDefault="001D430B">
            <w:pPr>
              <w:spacing w:line="280" w:lineRule="exact"/>
              <w:ind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>偏遠學校</w:t>
            </w:r>
            <w:r>
              <w:rPr>
                <w:rFonts w:ascii="標楷體" w:eastAsia="標楷體" w:hAnsi="標楷體" w:cs="標楷體"/>
              </w:rPr>
              <w:t>(20</w:t>
            </w:r>
            <w:r>
              <w:rPr>
                <w:rFonts w:ascii="標楷體" w:eastAsia="標楷體" w:hAnsi="標楷體" w:cs="標楷體"/>
              </w:rPr>
              <w:t>萬元</w:t>
            </w:r>
            <w:r>
              <w:rPr>
                <w:rFonts w:ascii="標楷體" w:eastAsia="標楷體" w:hAnsi="標楷體" w:cs="標楷體"/>
              </w:rPr>
              <w:t>/1</w:t>
            </w:r>
            <w:r>
              <w:rPr>
                <w:rFonts w:ascii="標楷體" w:eastAsia="標楷體" w:hAnsi="標楷體" w:cs="標楷體"/>
              </w:rPr>
              <w:t>學年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；</w:t>
            </w:r>
            <w:r>
              <w:rPr>
                <w:rFonts w:ascii="標楷體" w:eastAsia="標楷體" w:hAnsi="標楷體" w:cs="標楷體"/>
              </w:rPr>
              <w:t>(40</w:t>
            </w:r>
            <w:r>
              <w:rPr>
                <w:rFonts w:ascii="標楷體" w:eastAsia="標楷體" w:hAnsi="標楷體" w:cs="標楷體"/>
              </w:rPr>
              <w:t>萬元</w:t>
            </w:r>
            <w:r>
              <w:rPr>
                <w:rFonts w:ascii="標楷體" w:eastAsia="標楷體" w:hAnsi="標楷體" w:cs="標楷體"/>
              </w:rPr>
              <w:t>/2</w:t>
            </w:r>
            <w:r>
              <w:rPr>
                <w:rFonts w:ascii="標楷體" w:eastAsia="標楷體" w:hAnsi="標楷體" w:cs="標楷體"/>
              </w:rPr>
              <w:t>學年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，亦可申請一般學校之金額。</w:t>
            </w:r>
          </w:p>
        </w:tc>
      </w:tr>
      <w:tr w:rsidR="00CC0658" w14:paraId="45EDE7EC" w14:textId="77777777">
        <w:tblPrEx>
          <w:tblCellMar>
            <w:top w:w="0" w:type="dxa"/>
            <w:bottom w:w="0" w:type="dxa"/>
          </w:tblCellMar>
        </w:tblPrEx>
        <w:trPr>
          <w:trHeight w:val="675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2696D" w14:textId="77777777" w:rsidR="00CC0658" w:rsidRDefault="00CC0658">
            <w:pPr>
              <w:spacing w:line="280" w:lineRule="exact"/>
              <w:ind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363F3" w14:textId="77777777" w:rsidR="00CC0658" w:rsidRDefault="001D430B">
            <w:pPr>
              <w:spacing w:line="280" w:lineRule="exact"/>
              <w:ind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代課鐘點費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E23BE" w14:textId="77777777" w:rsidR="00CC0658" w:rsidRDefault="001D430B">
            <w:pPr>
              <w:spacing w:line="280" w:lineRule="exact"/>
              <w:ind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國小一節</w:t>
            </w:r>
            <w:r>
              <w:rPr>
                <w:rFonts w:ascii="標楷體" w:eastAsia="標楷體" w:hAnsi="標楷體" w:cs="標楷體"/>
              </w:rPr>
              <w:t>336</w:t>
            </w:r>
            <w:r>
              <w:rPr>
                <w:rFonts w:ascii="標楷體" w:eastAsia="標楷體" w:hAnsi="標楷體" w:cs="標楷體"/>
              </w:rPr>
              <w:t>元，國中一節</w:t>
            </w:r>
            <w:r>
              <w:rPr>
                <w:rFonts w:ascii="標楷體" w:eastAsia="標楷體" w:hAnsi="標楷體" w:cs="標楷體"/>
              </w:rPr>
              <w:t>378</w:t>
            </w:r>
            <w:r>
              <w:rPr>
                <w:rFonts w:ascii="標楷體" w:eastAsia="標楷體" w:hAnsi="標楷體" w:cs="標楷體"/>
              </w:rPr>
              <w:t>元，得視情況依學期實際教學節數編列，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學年補助最多</w:t>
            </w:r>
            <w:r>
              <w:rPr>
                <w:rFonts w:ascii="標楷體" w:eastAsia="標楷體" w:hAnsi="標楷體" w:cs="標楷體"/>
              </w:rPr>
              <w:t>420</w:t>
            </w:r>
            <w:r>
              <w:rPr>
                <w:rFonts w:ascii="標楷體" w:eastAsia="標楷體" w:hAnsi="標楷體" w:cs="標楷體"/>
              </w:rPr>
              <w:t>節</w:t>
            </w:r>
            <w:r>
              <w:rPr>
                <w:rFonts w:ascii="標楷體" w:eastAsia="標楷體" w:hAnsi="標楷體" w:cs="標楷體"/>
              </w:rPr>
              <w:t>(42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，二學年補助最多</w:t>
            </w:r>
            <w:r>
              <w:rPr>
                <w:rFonts w:ascii="標楷體" w:eastAsia="標楷體" w:hAnsi="標楷體" w:cs="標楷體"/>
              </w:rPr>
              <w:t>840</w:t>
            </w:r>
            <w:r>
              <w:rPr>
                <w:rFonts w:ascii="標楷體" w:eastAsia="標楷體" w:hAnsi="標楷體" w:cs="標楷體"/>
              </w:rPr>
              <w:t>節</w:t>
            </w:r>
            <w:r>
              <w:rPr>
                <w:rFonts w:ascii="標楷體" w:eastAsia="標楷體" w:hAnsi="標楷體" w:cs="標楷體"/>
              </w:rPr>
              <w:t>(84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) </w:t>
            </w:r>
          </w:p>
        </w:tc>
      </w:tr>
      <w:tr w:rsidR="00CC0658" w14:paraId="168A790B" w14:textId="77777777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71B0B" w14:textId="77777777" w:rsidR="00CC0658" w:rsidRDefault="00CC0658">
            <w:pPr>
              <w:spacing w:line="280" w:lineRule="exact"/>
              <w:ind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5501D" w14:textId="77777777" w:rsidR="00CC0658" w:rsidRDefault="001D430B">
            <w:pPr>
              <w:spacing w:line="280" w:lineRule="exact"/>
              <w:ind w:hanging="2"/>
              <w:jc w:val="both"/>
            </w:pPr>
            <w:r>
              <w:rPr>
                <w:rFonts w:ascii="標楷體" w:eastAsia="標楷體" w:hAnsi="標楷體" w:cs="標楷體"/>
              </w:rPr>
              <w:t>代課教師</w:t>
            </w:r>
            <w:proofErr w:type="gramStart"/>
            <w:r>
              <w:rPr>
                <w:rFonts w:ascii="標楷體" w:eastAsia="標楷體" w:hAnsi="標楷體" w:cs="標楷體"/>
              </w:rPr>
              <w:t>勞</w:t>
            </w:r>
            <w:proofErr w:type="gramEnd"/>
            <w:r>
              <w:rPr>
                <w:rFonts w:ascii="標楷體" w:eastAsia="標楷體" w:hAnsi="標楷體" w:cs="標楷體"/>
              </w:rPr>
              <w:t>健保及勞退費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F1736" w14:textId="77777777" w:rsidR="00CC0658" w:rsidRDefault="001D430B">
            <w:pPr>
              <w:spacing w:line="280" w:lineRule="exact"/>
              <w:ind w:hanging="2"/>
              <w:jc w:val="both"/>
            </w:pPr>
            <w:r>
              <w:rPr>
                <w:rFonts w:ascii="標楷體" w:eastAsia="標楷體" w:hAnsi="標楷體" w:cs="標楷體"/>
              </w:rPr>
              <w:t>代課教師之</w:t>
            </w:r>
            <w:proofErr w:type="gramStart"/>
            <w:r>
              <w:rPr>
                <w:rFonts w:ascii="標楷體" w:eastAsia="標楷體" w:hAnsi="標楷體" w:cs="標楷體"/>
              </w:rPr>
              <w:t>勞</w:t>
            </w:r>
            <w:proofErr w:type="gramEnd"/>
            <w:r>
              <w:rPr>
                <w:rFonts w:ascii="標楷體" w:eastAsia="標楷體" w:hAnsi="標楷體" w:cs="標楷體"/>
              </w:rPr>
              <w:t>健保費</w:t>
            </w:r>
            <w:r>
              <w:rPr>
                <w:rFonts w:ascii="標楷體" w:eastAsia="標楷體" w:hAnsi="標楷體" w:cs="標楷體j鑫., 細明體_HKSCS"/>
              </w:rPr>
              <w:t>及</w:t>
            </w:r>
            <w:r>
              <w:rPr>
                <w:rFonts w:ascii="標楷體" w:eastAsia="標楷體" w:hAnsi="標楷體" w:cs="標楷體"/>
              </w:rPr>
              <w:t>勞退提繳金。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非必要編列項目，依學校實際需要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CC0658" w14:paraId="7A92FC43" w14:textId="77777777">
        <w:tblPrEx>
          <w:tblCellMar>
            <w:top w:w="0" w:type="dxa"/>
            <w:bottom w:w="0" w:type="dxa"/>
          </w:tblCellMar>
        </w:tblPrEx>
        <w:trPr>
          <w:trHeight w:val="2880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24960" w14:textId="77777777" w:rsidR="00CC0658" w:rsidRDefault="00CC0658">
            <w:pPr>
              <w:spacing w:line="280" w:lineRule="exact"/>
              <w:ind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5D26C" w14:textId="77777777" w:rsidR="00CC0658" w:rsidRDefault="001D430B">
            <w:pPr>
              <w:spacing w:line="280" w:lineRule="exact"/>
              <w:ind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講師鐘點費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65E50" w14:textId="77777777" w:rsidR="00CC0658" w:rsidRDefault="001D430B">
            <w:pPr>
              <w:spacing w:line="280" w:lineRule="exact"/>
              <w:ind w:hanging="2"/>
              <w:jc w:val="both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  <w:u w:val="single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u w:val="single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u w:val="single"/>
              </w:rPr>
              <w:t>)</w:t>
            </w:r>
            <w:r>
              <w:rPr>
                <w:rFonts w:ascii="標楷體" w:eastAsia="標楷體" w:hAnsi="標楷體" w:cs="標楷體"/>
                <w:u w:val="single"/>
              </w:rPr>
              <w:t>對象為教師或全校師生之講座</w:t>
            </w:r>
          </w:p>
          <w:p w14:paraId="5B8CFE2D" w14:textId="77777777" w:rsidR="00CC0658" w:rsidRDefault="001D430B">
            <w:pPr>
              <w:spacing w:line="280" w:lineRule="exact"/>
              <w:ind w:left="480" w:hanging="2"/>
              <w:jc w:val="both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  <w:u w:val="single"/>
              </w:rPr>
              <w:t>1.</w:t>
            </w:r>
            <w:r>
              <w:rPr>
                <w:rFonts w:ascii="標楷體" w:eastAsia="標楷體" w:hAnsi="標楷體" w:cs="標楷體"/>
                <w:u w:val="single"/>
              </w:rPr>
              <w:t>外聘專家學者為講師，一節</w:t>
            </w:r>
            <w:r>
              <w:rPr>
                <w:rFonts w:ascii="標楷體" w:eastAsia="標楷體" w:hAnsi="標楷體" w:cs="標楷體"/>
                <w:u w:val="single"/>
              </w:rPr>
              <w:t>50</w:t>
            </w:r>
            <w:r>
              <w:rPr>
                <w:rFonts w:ascii="標楷體" w:eastAsia="標楷體" w:hAnsi="標楷體" w:cs="標楷體"/>
                <w:u w:val="single"/>
              </w:rPr>
              <w:t>分鐘</w:t>
            </w:r>
            <w:r>
              <w:rPr>
                <w:rFonts w:ascii="標楷體" w:eastAsia="標楷體" w:hAnsi="標楷體" w:cs="標楷體"/>
                <w:u w:val="single"/>
              </w:rPr>
              <w:t>2,000</w:t>
            </w:r>
            <w:r>
              <w:rPr>
                <w:rFonts w:ascii="標楷體" w:eastAsia="標楷體" w:hAnsi="標楷體" w:cs="標楷體"/>
                <w:u w:val="single"/>
              </w:rPr>
              <w:t>元。</w:t>
            </w:r>
          </w:p>
          <w:p w14:paraId="4AFFD964" w14:textId="77777777" w:rsidR="00CC0658" w:rsidRDefault="001D430B">
            <w:pPr>
              <w:spacing w:line="280" w:lineRule="exact"/>
              <w:ind w:left="480" w:hanging="2"/>
              <w:jc w:val="both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  <w:u w:val="single"/>
              </w:rPr>
              <w:t>2.</w:t>
            </w:r>
            <w:r>
              <w:rPr>
                <w:rFonts w:ascii="標楷體" w:eastAsia="標楷體" w:hAnsi="標楷體" w:cs="標楷體"/>
                <w:u w:val="single"/>
              </w:rPr>
              <w:t>外聘學校人員為講師，一節</w:t>
            </w:r>
            <w:r>
              <w:rPr>
                <w:rFonts w:ascii="標楷體" w:eastAsia="標楷體" w:hAnsi="標楷體" w:cs="標楷體"/>
                <w:u w:val="single"/>
              </w:rPr>
              <w:t>50</w:t>
            </w:r>
            <w:r>
              <w:rPr>
                <w:rFonts w:ascii="標楷體" w:eastAsia="標楷體" w:hAnsi="標楷體" w:cs="標楷體"/>
                <w:u w:val="single"/>
              </w:rPr>
              <w:t>分鐘</w:t>
            </w:r>
            <w:r>
              <w:rPr>
                <w:rFonts w:ascii="標楷體" w:eastAsia="標楷體" w:hAnsi="標楷體" w:cs="標楷體"/>
                <w:u w:val="single"/>
              </w:rPr>
              <w:t>1,500</w:t>
            </w:r>
            <w:r>
              <w:rPr>
                <w:rFonts w:ascii="標楷體" w:eastAsia="標楷體" w:hAnsi="標楷體" w:cs="標楷體"/>
                <w:u w:val="single"/>
              </w:rPr>
              <w:t>元。</w:t>
            </w:r>
          </w:p>
          <w:p w14:paraId="5443B163" w14:textId="77777777" w:rsidR="00CC0658" w:rsidRDefault="001D430B">
            <w:pPr>
              <w:spacing w:line="280" w:lineRule="exact"/>
              <w:ind w:left="480" w:hanging="2"/>
              <w:jc w:val="both"/>
            </w:pPr>
            <w:r>
              <w:rPr>
                <w:rFonts w:ascii="標楷體" w:eastAsia="標楷體" w:hAnsi="標楷體" w:cs="標楷體"/>
                <w:u w:val="single"/>
              </w:rPr>
              <w:t>3.</w:t>
            </w:r>
            <w:proofErr w:type="gramStart"/>
            <w:r>
              <w:rPr>
                <w:rFonts w:ascii="標楷體" w:eastAsia="標楷體" w:hAnsi="標楷體" w:cs="標楷體"/>
                <w:u w:val="single"/>
              </w:rPr>
              <w:t>內聘自</w:t>
            </w:r>
            <w:proofErr w:type="gramEnd"/>
            <w:r>
              <w:rPr>
                <w:rFonts w:ascii="標楷體" w:eastAsia="標楷體" w:hAnsi="標楷體" w:cs="標楷體"/>
                <w:u w:val="single"/>
              </w:rPr>
              <w:t>校學校人員或府內所屬人員，一節</w:t>
            </w:r>
            <w:r>
              <w:rPr>
                <w:rFonts w:ascii="標楷體" w:eastAsia="標楷體" w:hAnsi="標楷體" w:cs="標楷體"/>
                <w:u w:val="single"/>
              </w:rPr>
              <w:t>50</w:t>
            </w:r>
            <w:r>
              <w:rPr>
                <w:rFonts w:ascii="標楷體" w:eastAsia="標楷體" w:hAnsi="標楷體" w:cs="標楷體"/>
                <w:u w:val="single"/>
              </w:rPr>
              <w:t>分鐘</w:t>
            </w:r>
            <w:r>
              <w:rPr>
                <w:rFonts w:ascii="標楷體" w:eastAsia="標楷體" w:hAnsi="標楷體" w:cs="標楷體"/>
                <w:u w:val="single"/>
              </w:rPr>
              <w:t>1,000</w:t>
            </w:r>
            <w:r>
              <w:rPr>
                <w:rFonts w:ascii="標楷體" w:eastAsia="標楷體" w:hAnsi="標楷體" w:cs="標楷體"/>
                <w:u w:val="single"/>
              </w:rPr>
              <w:t>元。</w:t>
            </w:r>
          </w:p>
          <w:p w14:paraId="43F8F78F" w14:textId="77777777" w:rsidR="00CC0658" w:rsidRDefault="001D430B">
            <w:pPr>
              <w:spacing w:line="280" w:lineRule="exact"/>
              <w:ind w:hanging="2"/>
              <w:jc w:val="both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  <w:u w:val="single"/>
              </w:rPr>
              <w:t>(</w:t>
            </w:r>
            <w:r>
              <w:rPr>
                <w:rFonts w:ascii="標楷體" w:eastAsia="標楷體" w:hAnsi="標楷體" w:cs="標楷體"/>
                <w:u w:val="single"/>
              </w:rPr>
              <w:t>二</w:t>
            </w:r>
            <w:r>
              <w:rPr>
                <w:rFonts w:ascii="標楷體" w:eastAsia="標楷體" w:hAnsi="標楷體" w:cs="標楷體"/>
                <w:u w:val="single"/>
              </w:rPr>
              <w:t>)</w:t>
            </w:r>
            <w:r>
              <w:rPr>
                <w:rFonts w:ascii="標楷體" w:eastAsia="標楷體" w:hAnsi="標楷體" w:cs="標楷體"/>
                <w:u w:val="single"/>
              </w:rPr>
              <w:t>對象為學生</w:t>
            </w:r>
          </w:p>
          <w:p w14:paraId="413E0590" w14:textId="77777777" w:rsidR="00CC0658" w:rsidRDefault="001D430B">
            <w:pPr>
              <w:spacing w:line="280" w:lineRule="exact"/>
              <w:ind w:left="480" w:hanging="2"/>
              <w:jc w:val="both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  <w:u w:val="single"/>
              </w:rPr>
              <w:t>1.</w:t>
            </w:r>
            <w:r>
              <w:rPr>
                <w:rFonts w:ascii="標楷體" w:eastAsia="標楷體" w:hAnsi="標楷體" w:cs="標楷體"/>
                <w:u w:val="single"/>
              </w:rPr>
              <w:t>國中：課內時間一節</w:t>
            </w:r>
            <w:r>
              <w:rPr>
                <w:rFonts w:ascii="標楷體" w:eastAsia="標楷體" w:hAnsi="標楷體" w:cs="標楷體"/>
                <w:u w:val="single"/>
              </w:rPr>
              <w:t>45</w:t>
            </w:r>
            <w:r>
              <w:rPr>
                <w:rFonts w:ascii="標楷體" w:eastAsia="標楷體" w:hAnsi="標楷體" w:cs="標楷體"/>
                <w:u w:val="single"/>
              </w:rPr>
              <w:t>分鐘</w:t>
            </w:r>
            <w:r>
              <w:rPr>
                <w:rFonts w:ascii="標楷體" w:eastAsia="標楷體" w:hAnsi="標楷體" w:cs="標楷體"/>
                <w:u w:val="single"/>
              </w:rPr>
              <w:t>378</w:t>
            </w:r>
            <w:r>
              <w:rPr>
                <w:rFonts w:ascii="標楷體" w:eastAsia="標楷體" w:hAnsi="標楷體" w:cs="標楷體"/>
                <w:u w:val="single"/>
              </w:rPr>
              <w:t>元。</w:t>
            </w:r>
          </w:p>
          <w:p w14:paraId="03682C46" w14:textId="77777777" w:rsidR="00CC0658" w:rsidRDefault="001D430B">
            <w:pPr>
              <w:spacing w:line="280" w:lineRule="exact"/>
              <w:ind w:left="480" w:hanging="2"/>
              <w:jc w:val="both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  <w:u w:val="single"/>
              </w:rPr>
              <w:t>2.</w:t>
            </w:r>
            <w:r>
              <w:rPr>
                <w:rFonts w:ascii="標楷體" w:eastAsia="標楷體" w:hAnsi="標楷體" w:cs="標楷體"/>
                <w:u w:val="single"/>
              </w:rPr>
              <w:t>國小：課內時間一節</w:t>
            </w:r>
            <w:r>
              <w:rPr>
                <w:rFonts w:ascii="標楷體" w:eastAsia="標楷體" w:hAnsi="標楷體" w:cs="標楷體"/>
                <w:u w:val="single"/>
              </w:rPr>
              <w:t>40</w:t>
            </w:r>
            <w:r>
              <w:rPr>
                <w:rFonts w:ascii="標楷體" w:eastAsia="標楷體" w:hAnsi="標楷體" w:cs="標楷體"/>
                <w:u w:val="single"/>
              </w:rPr>
              <w:t>分鐘</w:t>
            </w:r>
            <w:r>
              <w:rPr>
                <w:rFonts w:ascii="標楷體" w:eastAsia="標楷體" w:hAnsi="標楷體" w:cs="標楷體"/>
                <w:u w:val="single"/>
              </w:rPr>
              <w:t>336</w:t>
            </w:r>
            <w:r>
              <w:rPr>
                <w:rFonts w:ascii="標楷體" w:eastAsia="標楷體" w:hAnsi="標楷體" w:cs="標楷體"/>
                <w:u w:val="single"/>
              </w:rPr>
              <w:t>元。</w:t>
            </w:r>
          </w:p>
          <w:p w14:paraId="4E772D6E" w14:textId="77777777" w:rsidR="00CC0658" w:rsidRDefault="001D430B">
            <w:pPr>
              <w:spacing w:line="280" w:lineRule="exact"/>
              <w:ind w:left="480" w:hanging="2"/>
              <w:jc w:val="both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  <w:u w:val="single"/>
              </w:rPr>
              <w:t>3.</w:t>
            </w:r>
            <w:r>
              <w:rPr>
                <w:rFonts w:ascii="標楷體" w:eastAsia="標楷體" w:hAnsi="標楷體" w:cs="標楷體"/>
                <w:u w:val="single"/>
              </w:rPr>
              <w:t>課後時間一節</w:t>
            </w:r>
            <w:r>
              <w:rPr>
                <w:rFonts w:ascii="標楷體" w:eastAsia="標楷體" w:hAnsi="標楷體" w:cs="標楷體"/>
                <w:u w:val="single"/>
              </w:rPr>
              <w:t>400</w:t>
            </w:r>
            <w:r>
              <w:rPr>
                <w:rFonts w:ascii="標楷體" w:eastAsia="標楷體" w:hAnsi="標楷體" w:cs="標楷體"/>
                <w:u w:val="single"/>
              </w:rPr>
              <w:t>元。</w:t>
            </w:r>
          </w:p>
          <w:p w14:paraId="4D16B10C" w14:textId="77777777" w:rsidR="00CC0658" w:rsidRDefault="001D430B">
            <w:pPr>
              <w:spacing w:line="280" w:lineRule="exact"/>
              <w:ind w:left="240" w:hanging="240"/>
              <w:jc w:val="both"/>
            </w:pPr>
            <w:r>
              <w:rPr>
                <w:rFonts w:ascii="標楷體" w:eastAsia="標楷體" w:hAnsi="標楷體"/>
                <w:color w:val="FF0000"/>
              </w:rPr>
              <w:t>※</w:t>
            </w:r>
            <w:r>
              <w:rPr>
                <w:rFonts w:ascii="標楷體" w:eastAsia="標楷體" w:hAnsi="標楷體"/>
                <w:color w:val="FF0000"/>
              </w:rPr>
              <w:t>如編列本項應提供講授課程時間、授課對象、講師資歷，以利審核經費編列。</w:t>
            </w:r>
          </w:p>
        </w:tc>
      </w:tr>
      <w:tr w:rsidR="00CC0658" w14:paraId="2A5575BF" w14:textId="77777777">
        <w:tblPrEx>
          <w:tblCellMar>
            <w:top w:w="0" w:type="dxa"/>
            <w:bottom w:w="0" w:type="dxa"/>
          </w:tblCellMar>
        </w:tblPrEx>
        <w:trPr>
          <w:trHeight w:val="814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48D8C" w14:textId="77777777" w:rsidR="00CC0658" w:rsidRDefault="00CC0658">
            <w:pPr>
              <w:spacing w:line="280" w:lineRule="exact"/>
              <w:ind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733C4" w14:textId="77777777" w:rsidR="00CC0658" w:rsidRDefault="001D430B">
            <w:pPr>
              <w:spacing w:line="280" w:lineRule="exact"/>
              <w:ind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全民健康保險補充保費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99C13" w14:textId="77777777" w:rsidR="00CC0658" w:rsidRDefault="001D430B">
            <w:pPr>
              <w:spacing w:line="280" w:lineRule="exact"/>
              <w:ind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講師鐘點費之健保補充保費。</w:t>
            </w:r>
          </w:p>
        </w:tc>
      </w:tr>
      <w:tr w:rsidR="00CC0658" w14:paraId="09600082" w14:textId="77777777">
        <w:tblPrEx>
          <w:tblCellMar>
            <w:top w:w="0" w:type="dxa"/>
            <w:bottom w:w="0" w:type="dxa"/>
          </w:tblCellMar>
        </w:tblPrEx>
        <w:trPr>
          <w:trHeight w:val="672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2E925" w14:textId="77777777" w:rsidR="00CC0658" w:rsidRDefault="00CC0658">
            <w:pPr>
              <w:spacing w:line="280" w:lineRule="exact"/>
              <w:ind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6F23B" w14:textId="77777777" w:rsidR="00CC0658" w:rsidRDefault="001D430B">
            <w:pPr>
              <w:spacing w:line="280" w:lineRule="exact"/>
              <w:ind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講師國內旅費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78758" w14:textId="77777777" w:rsidR="00CC0658" w:rsidRDefault="001D430B">
            <w:pPr>
              <w:spacing w:line="280" w:lineRule="exact"/>
              <w:ind w:hanging="2"/>
              <w:jc w:val="both"/>
            </w:pPr>
            <w:r>
              <w:rPr>
                <w:rFonts w:ascii="標楷體" w:eastAsia="標楷體" w:hAnsi="標楷體" w:cs="標楷體"/>
              </w:rPr>
              <w:t>國內旅費之編列依「國內出差旅費報支要點」辦理，不補助圖書教師研習差旅費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。</w:t>
            </w:r>
          </w:p>
        </w:tc>
      </w:tr>
      <w:tr w:rsidR="00CC0658" w14:paraId="554097C5" w14:textId="77777777">
        <w:tblPrEx>
          <w:tblCellMar>
            <w:top w:w="0" w:type="dxa"/>
            <w:bottom w:w="0" w:type="dxa"/>
          </w:tblCellMar>
        </w:tblPrEx>
        <w:trPr>
          <w:trHeight w:val="667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01DEB" w14:textId="77777777" w:rsidR="00CC0658" w:rsidRDefault="00CC0658">
            <w:pPr>
              <w:spacing w:line="280" w:lineRule="exact"/>
              <w:ind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89E07" w14:textId="77777777" w:rsidR="00CC0658" w:rsidRDefault="001D430B">
            <w:pPr>
              <w:spacing w:line="280" w:lineRule="exact"/>
              <w:ind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講師膳費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374B1" w14:textId="77777777" w:rsidR="00CC0658" w:rsidRDefault="001D430B">
            <w:pPr>
              <w:spacing w:line="280" w:lineRule="exact"/>
              <w:ind w:hanging="2"/>
              <w:jc w:val="both"/>
            </w:pPr>
            <w:r>
              <w:rPr>
                <w:rFonts w:ascii="標楷體" w:eastAsia="標楷體" w:hAnsi="標楷體" w:cs="標楷體"/>
              </w:rPr>
              <w:t>辦理半日者，每人膳費上限</w:t>
            </w:r>
            <w:r>
              <w:rPr>
                <w:rFonts w:ascii="標楷體" w:eastAsia="標楷體" w:hAnsi="標楷體" w:cs="標楷體"/>
                <w:color w:val="FF0000"/>
              </w:rPr>
              <w:t>160</w:t>
            </w:r>
            <w:r>
              <w:rPr>
                <w:rFonts w:ascii="標楷體" w:eastAsia="標楷體" w:hAnsi="標楷體" w:cs="標楷體"/>
              </w:rPr>
              <w:t>元；辦理一日以上者，每人每日膳費上限為</w:t>
            </w:r>
            <w:r>
              <w:rPr>
                <w:rFonts w:ascii="標楷體" w:eastAsia="標楷體" w:hAnsi="標楷體" w:cs="標楷體"/>
                <w:color w:val="FF0000"/>
              </w:rPr>
              <w:t>340</w:t>
            </w:r>
            <w:r>
              <w:rPr>
                <w:rFonts w:ascii="標楷體" w:eastAsia="標楷體" w:hAnsi="標楷體" w:cs="標楷體"/>
              </w:rPr>
              <w:t>元，午、晚餐每餐單價須於</w:t>
            </w:r>
            <w:r>
              <w:rPr>
                <w:rFonts w:ascii="標楷體" w:eastAsia="標楷體" w:hAnsi="標楷體" w:cs="標楷體"/>
                <w:color w:val="FF0000"/>
              </w:rPr>
              <w:t>120</w:t>
            </w:r>
            <w:r>
              <w:rPr>
                <w:rFonts w:ascii="標楷體" w:eastAsia="標楷體" w:hAnsi="標楷體" w:cs="標楷體"/>
              </w:rPr>
              <w:t>元範圍內供應，辦理</w:t>
            </w:r>
            <w:proofErr w:type="gramStart"/>
            <w:r>
              <w:rPr>
                <w:rFonts w:ascii="標楷體" w:eastAsia="標楷體" w:hAnsi="標楷體" w:cs="標楷體"/>
              </w:rPr>
              <w:t>期程第一天</w:t>
            </w:r>
            <w:proofErr w:type="gramEnd"/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包括一日活動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不提供早餐，其一日膳費以</w:t>
            </w:r>
            <w:r>
              <w:rPr>
                <w:rFonts w:ascii="標楷體" w:eastAsia="標楷體" w:hAnsi="標楷體" w:cs="標楷體"/>
                <w:color w:val="FF0000"/>
              </w:rPr>
              <w:t>280</w:t>
            </w:r>
            <w:r>
              <w:rPr>
                <w:rFonts w:ascii="標楷體" w:eastAsia="標楷體" w:hAnsi="標楷體" w:cs="標楷體"/>
              </w:rPr>
              <w:t>元為基準編列。</w:t>
            </w:r>
          </w:p>
        </w:tc>
      </w:tr>
      <w:tr w:rsidR="00CC0658" w14:paraId="719366F7" w14:textId="77777777">
        <w:tblPrEx>
          <w:tblCellMar>
            <w:top w:w="0" w:type="dxa"/>
            <w:bottom w:w="0" w:type="dxa"/>
          </w:tblCellMar>
        </w:tblPrEx>
        <w:trPr>
          <w:trHeight w:val="676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B48F1" w14:textId="77777777" w:rsidR="00CC0658" w:rsidRDefault="00CC0658">
            <w:pPr>
              <w:spacing w:line="280" w:lineRule="exact"/>
              <w:ind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A205E" w14:textId="77777777" w:rsidR="00CC0658" w:rsidRDefault="001D430B">
            <w:pPr>
              <w:spacing w:line="280" w:lineRule="exact"/>
              <w:ind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講師住宿費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86F51" w14:textId="77777777" w:rsidR="00CC0658" w:rsidRDefault="001D430B">
            <w:pPr>
              <w:spacing w:line="280" w:lineRule="exact"/>
              <w:ind w:hanging="2"/>
              <w:jc w:val="both"/>
            </w:pPr>
            <w:r>
              <w:rPr>
                <w:rFonts w:ascii="標楷體" w:eastAsia="標楷體" w:hAnsi="標楷體" w:cs="標楷體"/>
              </w:rPr>
              <w:t>住宿費之編列每人每日住宿費上限為</w:t>
            </w:r>
            <w:r>
              <w:rPr>
                <w:rFonts w:ascii="標楷體" w:eastAsia="標楷體" w:hAnsi="標楷體" w:cs="標楷體"/>
                <w:color w:val="FF0000"/>
              </w:rPr>
              <w:t>3,000</w:t>
            </w:r>
            <w:r>
              <w:rPr>
                <w:rFonts w:ascii="標楷體" w:eastAsia="標楷體" w:hAnsi="標楷體" w:cs="標楷體"/>
              </w:rPr>
              <w:t>元。</w:t>
            </w:r>
          </w:p>
        </w:tc>
      </w:tr>
      <w:tr w:rsidR="00CC0658" w14:paraId="700984E9" w14:textId="77777777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20B31" w14:textId="77777777" w:rsidR="00CC0658" w:rsidRDefault="00CC0658">
            <w:pPr>
              <w:spacing w:line="280" w:lineRule="exact"/>
              <w:ind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41B37" w14:textId="77777777" w:rsidR="00CC0658" w:rsidRDefault="001D430B">
            <w:pPr>
              <w:spacing w:line="280" w:lineRule="exact"/>
              <w:ind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印刷費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4BA3C" w14:textId="77777777" w:rsidR="00CC0658" w:rsidRDefault="001D430B">
            <w:pPr>
              <w:spacing w:line="280" w:lineRule="exact"/>
              <w:ind w:hanging="2"/>
              <w:jc w:val="both"/>
            </w:pPr>
            <w:r>
              <w:rPr>
                <w:rFonts w:ascii="標楷體" w:eastAsia="標楷體" w:hAnsi="標楷體" w:cs="標楷體"/>
              </w:rPr>
              <w:t>教材、講義或資料印製等，</w:t>
            </w:r>
            <w:r>
              <w:rPr>
                <w:rFonts w:ascii="標楷體" w:eastAsia="標楷體" w:hAnsi="標楷體" w:cs="標楷體"/>
                <w:b/>
                <w:u w:val="single"/>
              </w:rPr>
              <w:t>須加以說明用途及數量</w:t>
            </w:r>
            <w:r>
              <w:rPr>
                <w:rFonts w:ascii="標楷體" w:eastAsia="標楷體" w:hAnsi="標楷體" w:cs="標楷體"/>
              </w:rPr>
              <w:t>，核實編列，以樸實不鋪張為原則。</w:t>
            </w:r>
          </w:p>
        </w:tc>
      </w:tr>
      <w:tr w:rsidR="00CC0658" w14:paraId="02F8B501" w14:textId="77777777">
        <w:tblPrEx>
          <w:tblCellMar>
            <w:top w:w="0" w:type="dxa"/>
            <w:bottom w:w="0" w:type="dxa"/>
          </w:tblCellMar>
        </w:tblPrEx>
        <w:trPr>
          <w:trHeight w:val="668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CC047" w14:textId="77777777" w:rsidR="00CC0658" w:rsidRDefault="00CC0658">
            <w:pPr>
              <w:spacing w:line="280" w:lineRule="exact"/>
              <w:ind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93159" w14:textId="77777777" w:rsidR="00CC0658" w:rsidRDefault="001D430B">
            <w:pPr>
              <w:spacing w:line="280" w:lineRule="exact"/>
              <w:ind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教材費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6D6BC" w14:textId="77777777" w:rsidR="00CC0658" w:rsidRDefault="001D430B">
            <w:pPr>
              <w:spacing w:line="280" w:lineRule="exact"/>
              <w:ind w:hanging="2"/>
              <w:jc w:val="both"/>
            </w:pPr>
            <w:r>
              <w:rPr>
                <w:rFonts w:ascii="標楷體" w:eastAsia="標楷體" w:hAnsi="標楷體" w:cs="標楷體"/>
              </w:rPr>
              <w:t>辦理閱讀活動或課程所需教材得以編列，請說明名稱或用途，</w:t>
            </w:r>
            <w:r>
              <w:rPr>
                <w:rFonts w:ascii="標楷體" w:eastAsia="標楷體" w:hAnsi="標楷體" w:cs="標楷體"/>
                <w:b/>
                <w:u w:val="single"/>
              </w:rPr>
              <w:t>如擬購</w:t>
            </w:r>
            <w:proofErr w:type="gramStart"/>
            <w:r>
              <w:rPr>
                <w:rFonts w:ascii="標楷體" w:eastAsia="標楷體" w:hAnsi="標楷體" w:cs="標楷體"/>
                <w:b/>
                <w:u w:val="single"/>
              </w:rPr>
              <w:t>圖書須詳列</w:t>
            </w:r>
            <w:proofErr w:type="gramEnd"/>
            <w:r>
              <w:rPr>
                <w:rFonts w:ascii="標楷體" w:eastAsia="標楷體" w:hAnsi="標楷體" w:cs="標楷體"/>
                <w:b/>
                <w:u w:val="single"/>
              </w:rPr>
              <w:t>名稱、數量、單價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</w:tr>
      <w:tr w:rsidR="00CC0658" w14:paraId="4ABF0C08" w14:textId="77777777">
        <w:tblPrEx>
          <w:tblCellMar>
            <w:top w:w="0" w:type="dxa"/>
            <w:bottom w:w="0" w:type="dxa"/>
          </w:tblCellMar>
        </w:tblPrEx>
        <w:trPr>
          <w:trHeight w:val="648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49E83" w14:textId="77777777" w:rsidR="00CC0658" w:rsidRDefault="00CC0658">
            <w:pPr>
              <w:spacing w:line="280" w:lineRule="exact"/>
              <w:ind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1D571" w14:textId="77777777" w:rsidR="00CC0658" w:rsidRDefault="001D430B">
            <w:pPr>
              <w:spacing w:line="280" w:lineRule="exact"/>
              <w:ind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資料蒐集費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63653" w14:textId="77777777" w:rsidR="00CC0658" w:rsidRDefault="001D430B">
            <w:pPr>
              <w:spacing w:line="280" w:lineRule="exact"/>
              <w:ind w:hanging="2"/>
              <w:jc w:val="both"/>
            </w:pPr>
            <w:r>
              <w:rPr>
                <w:rFonts w:ascii="標楷體" w:eastAsia="標楷體" w:hAnsi="標楷體" w:cs="標楷體"/>
              </w:rPr>
              <w:t>以編列辦理相關活動所需「參考用」圖書資料為原則，</w:t>
            </w:r>
            <w:proofErr w:type="gramStart"/>
            <w:r>
              <w:rPr>
                <w:rFonts w:ascii="標楷體" w:eastAsia="標楷體" w:hAnsi="標楷體" w:cs="標楷體"/>
              </w:rPr>
              <w:t>須</w:t>
            </w:r>
            <w:r>
              <w:rPr>
                <w:rFonts w:ascii="標楷體" w:eastAsia="標楷體" w:hAnsi="標楷體" w:cs="標楷體"/>
                <w:u w:val="single"/>
              </w:rPr>
              <w:t>詳列</w:t>
            </w:r>
            <w:proofErr w:type="gramEnd"/>
            <w:r>
              <w:rPr>
                <w:rFonts w:ascii="標楷體" w:eastAsia="標楷體" w:hAnsi="標楷體" w:cs="標楷體"/>
                <w:b/>
                <w:u w:val="single"/>
              </w:rPr>
              <w:t>名稱、數量、單價</w:t>
            </w:r>
            <w:r>
              <w:rPr>
                <w:rFonts w:ascii="標楷體" w:eastAsia="標楷體" w:hAnsi="標楷體" w:cs="標楷體"/>
              </w:rPr>
              <w:t>於計畫書中，比例不超過總經費</w:t>
            </w:r>
            <w:r>
              <w:rPr>
                <w:rFonts w:ascii="標楷體" w:eastAsia="標楷體" w:hAnsi="標楷體" w:cs="標楷體"/>
              </w:rPr>
              <w:t>5%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</w:tr>
      <w:tr w:rsidR="00CC0658" w14:paraId="387B8F8D" w14:textId="77777777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6EBE" w14:textId="77777777" w:rsidR="00CC0658" w:rsidRDefault="00CC0658">
            <w:pPr>
              <w:spacing w:line="280" w:lineRule="exact"/>
              <w:ind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E2EB7" w14:textId="77777777" w:rsidR="00CC0658" w:rsidRDefault="001D430B">
            <w:pPr>
              <w:spacing w:line="280" w:lineRule="exact"/>
              <w:ind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雜支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2E518" w14:textId="77777777" w:rsidR="00CC0658" w:rsidRDefault="001D430B">
            <w:pPr>
              <w:spacing w:line="280" w:lineRule="exact"/>
              <w:ind w:hanging="2"/>
              <w:jc w:val="both"/>
            </w:pPr>
            <w:r>
              <w:rPr>
                <w:rFonts w:ascii="標楷體" w:eastAsia="標楷體" w:hAnsi="標楷體" w:cs="標楷體"/>
              </w:rPr>
              <w:t>凡前項費用未列之辦公事務費用屬之。如文具用品、紙張、資訊耗材、資料夾、郵資等屬之，比例不宜過高，</w:t>
            </w:r>
            <w:proofErr w:type="gramStart"/>
            <w:r>
              <w:rPr>
                <w:rFonts w:ascii="標楷體" w:eastAsia="標楷體" w:hAnsi="標楷體" w:cs="標楷體"/>
              </w:rPr>
              <w:t>並請敘明</w:t>
            </w:r>
            <w:proofErr w:type="gramEnd"/>
            <w:r>
              <w:rPr>
                <w:rFonts w:ascii="標楷體" w:eastAsia="標楷體" w:hAnsi="標楷體" w:cs="標楷體"/>
              </w:rPr>
              <w:t>細項或計算式。</w:t>
            </w:r>
            <w:r>
              <w:rPr>
                <w:rFonts w:ascii="標楷體" w:eastAsia="標楷體" w:hAnsi="標楷體" w:cs="標楷體"/>
                <w:color w:val="FF0000"/>
              </w:rPr>
              <w:t>不補助活動獎勵品。</w:t>
            </w:r>
          </w:p>
        </w:tc>
      </w:tr>
    </w:tbl>
    <w:p w14:paraId="773EF926" w14:textId="77777777" w:rsidR="00CC0658" w:rsidRDefault="00CC0658">
      <w:pPr>
        <w:spacing w:line="400" w:lineRule="exact"/>
        <w:ind w:left="1" w:hanging="3"/>
        <w:jc w:val="center"/>
      </w:pPr>
    </w:p>
    <w:p w14:paraId="45E91A58" w14:textId="77777777" w:rsidR="00CC0658" w:rsidRDefault="00CC0658">
      <w:pPr>
        <w:spacing w:line="400" w:lineRule="exact"/>
        <w:ind w:left="1" w:hanging="3"/>
        <w:jc w:val="center"/>
      </w:pPr>
    </w:p>
    <w:p w14:paraId="1AA47F68" w14:textId="77777777" w:rsidR="00CC0658" w:rsidRDefault="00CC0658">
      <w:pPr>
        <w:spacing w:line="400" w:lineRule="exact"/>
        <w:ind w:left="1" w:hanging="3"/>
        <w:jc w:val="center"/>
      </w:pPr>
    </w:p>
    <w:sectPr w:rsidR="00CC0658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20"/>
      <w:docGrid w:type="lines" w:linePitch="15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50327" w14:textId="77777777" w:rsidR="001D430B" w:rsidRDefault="001D430B">
      <w:r>
        <w:separator/>
      </w:r>
    </w:p>
  </w:endnote>
  <w:endnote w:type="continuationSeparator" w:id="0">
    <w:p w14:paraId="3A46F1AC" w14:textId="77777777" w:rsidR="001D430B" w:rsidRDefault="001D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charset w:val="00"/>
    <w:family w:val="roman"/>
    <w:pitch w:val="variable"/>
  </w:font>
  <w:font w:name="標楷體j鑫., 細明體_HKSCS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19444" w14:textId="77777777" w:rsidR="002503C3" w:rsidRDefault="001D430B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B2282" w14:textId="77777777" w:rsidR="001D430B" w:rsidRDefault="001D430B">
      <w:r>
        <w:rPr>
          <w:color w:val="000000"/>
        </w:rPr>
        <w:separator/>
      </w:r>
    </w:p>
  </w:footnote>
  <w:footnote w:type="continuationSeparator" w:id="0">
    <w:p w14:paraId="00FA2292" w14:textId="77777777" w:rsidR="001D430B" w:rsidRDefault="001D4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07A5" w14:textId="77777777" w:rsidR="002503C3" w:rsidRDefault="001D430B">
    <w:pPr>
      <w:pStyle w:val="a4"/>
      <w:jc w:val="right"/>
    </w:pPr>
    <w:r>
      <w:rPr>
        <w:rFonts w:ascii="標楷體" w:eastAsia="標楷體" w:hAnsi="標楷體"/>
        <w:b/>
        <w:color w:val="FF0000"/>
      </w:rPr>
      <w:t>114Version1</w:t>
    </w:r>
  </w:p>
  <w:p w14:paraId="412B1FE8" w14:textId="77777777" w:rsidR="002503C3" w:rsidRDefault="001D43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C0658"/>
    <w:rsid w:val="001D430B"/>
    <w:rsid w:val="00CC0658"/>
    <w:rsid w:val="00FA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ACC18"/>
  <w15:docId w15:val="{A690F09F-DFD2-425E-A9DC-B38B9F35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壹、標題"/>
    <w:basedOn w:val="a"/>
    <w:pPr>
      <w:spacing w:line="460" w:lineRule="exact"/>
      <w:ind w:left="561" w:hanging="561"/>
    </w:pPr>
    <w:rPr>
      <w:rFonts w:ascii="標楷體" w:eastAsia="標楷體" w:hAnsi="標楷體" w:cs="標楷體"/>
      <w:b/>
      <w:bCs/>
      <w:color w:val="000000"/>
      <w:sz w:val="28"/>
      <w:szCs w:val="28"/>
    </w:rPr>
  </w:style>
  <w:style w:type="paragraph" w:customStyle="1" w:styleId="c12">
    <w:name w:val="c12"/>
    <w:basedOn w:val="a"/>
    <w:pPr>
      <w:widowControl/>
      <w:spacing w:before="100" w:after="100"/>
    </w:pPr>
    <w:rPr>
      <w:rFonts w:ascii="新細明體" w:hAnsi="新細明體"/>
      <w:kern w:val="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rFonts w:ascii="Times New Roman" w:hAnsi="Times New Roman"/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rFonts w:ascii="Times New Roman" w:hAnsi="Times New Roman"/>
      <w:kern w:val="3"/>
    </w:rPr>
  </w:style>
  <w:style w:type="paragraph" w:customStyle="1" w:styleId="xl93">
    <w:name w:val="xl93"/>
    <w:basedOn w:val="a"/>
    <w:pPr>
      <w:widowControl/>
      <w:spacing w:before="100" w:after="100"/>
      <w:jc w:val="center"/>
      <w:textAlignment w:val="center"/>
    </w:pPr>
    <w:rPr>
      <w:rFonts w:ascii="標楷體" w:eastAsia="標楷體" w:hAnsi="標楷體" w:cs="Arial Unicode MS"/>
      <w:kern w:val="0"/>
    </w:rPr>
  </w:style>
  <w:style w:type="paragraph" w:styleId="a8">
    <w:name w:val="Body Text"/>
    <w:basedOn w:val="a"/>
    <w:pPr>
      <w:spacing w:line="240" w:lineRule="exact"/>
    </w:pPr>
    <w:rPr>
      <w:rFonts w:ascii="標楷體" w:hAnsi="標楷體"/>
      <w:sz w:val="20"/>
    </w:rPr>
  </w:style>
  <w:style w:type="character" w:customStyle="1" w:styleId="a9">
    <w:name w:val="本文 字元"/>
    <w:rPr>
      <w:rFonts w:ascii="標楷體" w:hAnsi="標楷體"/>
      <w:kern w:val="3"/>
      <w:szCs w:val="24"/>
    </w:rPr>
  </w:style>
  <w:style w:type="paragraph" w:styleId="aa">
    <w:name w:val="List Paragraph"/>
    <w:basedOn w:val="a"/>
    <w:pPr>
      <w:ind w:left="480"/>
    </w:pPr>
  </w:style>
  <w:style w:type="character" w:styleId="ab">
    <w:name w:val="annotation reference"/>
    <w:basedOn w:val="a0"/>
    <w:rPr>
      <w:sz w:val="18"/>
      <w:szCs w:val="18"/>
    </w:rPr>
  </w:style>
  <w:style w:type="paragraph" w:styleId="ac">
    <w:name w:val="annotation text"/>
    <w:basedOn w:val="a"/>
  </w:style>
  <w:style w:type="character" w:customStyle="1" w:styleId="ad">
    <w:name w:val="註解文字 字元"/>
    <w:basedOn w:val="a0"/>
    <w:rPr>
      <w:rFonts w:ascii="Times New Roman" w:hAnsi="Times New Roman"/>
      <w:kern w:val="3"/>
      <w:sz w:val="24"/>
      <w:szCs w:val="24"/>
    </w:rPr>
  </w:style>
  <w:style w:type="paragraph" w:styleId="ae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f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  <w:style w:type="paragraph" w:styleId="af0">
    <w:name w:val="annotation subject"/>
    <w:basedOn w:val="ac"/>
    <w:next w:val="ac"/>
    <w:rPr>
      <w:b/>
      <w:bCs/>
    </w:rPr>
  </w:style>
  <w:style w:type="character" w:customStyle="1" w:styleId="af1">
    <w:name w:val="註解主旨 字元"/>
    <w:basedOn w:val="ad"/>
    <w:rPr>
      <w:rFonts w:ascii="Times New Roman" w:hAnsi="Times New Roman"/>
      <w:b/>
      <w:bCs/>
      <w:kern w:val="3"/>
      <w:sz w:val="24"/>
      <w:szCs w:val="24"/>
    </w:rPr>
  </w:style>
  <w:style w:type="paragraph" w:customStyle="1" w:styleId="Standard">
    <w:name w:val="Standard"/>
    <w:pPr>
      <w:widowControl w:val="0"/>
      <w:suppressAutoHyphens/>
    </w:pPr>
    <w:rPr>
      <w:rFonts w:ascii="Times New Roman" w:eastAsia="新細明體, PMingLiU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dc:description/>
  <cp:lastModifiedBy>林洸灝</cp:lastModifiedBy>
  <cp:revision>2</cp:revision>
  <dcterms:created xsi:type="dcterms:W3CDTF">2025-01-09T02:05:00Z</dcterms:created>
  <dcterms:modified xsi:type="dcterms:W3CDTF">2025-01-09T02:05:00Z</dcterms:modified>
</cp:coreProperties>
</file>